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F853" w14:textId="31BD12E6" w:rsidR="002B49F6" w:rsidRPr="00B83235" w:rsidRDefault="00671E22" w:rsidP="00AC5C54">
      <w:pPr>
        <w:jc w:val="center"/>
        <w:rPr>
          <w:rFonts w:asciiTheme="majorHAnsi" w:eastAsia="Calibri" w:hAnsiTheme="majorHAnsi" w:cstheme="majorHAnsi"/>
          <w:u w:val="single"/>
        </w:rPr>
      </w:pPr>
      <w:r w:rsidRPr="00C12864">
        <w:rPr>
          <w:rFonts w:asciiTheme="majorHAnsi" w:eastAsia="Calibri" w:hAnsiTheme="majorHAnsi" w:cstheme="majorHAnsi"/>
          <w:u w:val="single"/>
        </w:rPr>
        <w:t>Comunicato stamp</w:t>
      </w:r>
      <w:r w:rsidR="005526EA" w:rsidRPr="00C12864">
        <w:rPr>
          <w:rFonts w:asciiTheme="majorHAnsi" w:eastAsia="Calibri" w:hAnsiTheme="majorHAnsi" w:cstheme="majorHAnsi"/>
          <w:u w:val="single"/>
        </w:rPr>
        <w:t>a</w:t>
      </w:r>
    </w:p>
    <w:p w14:paraId="7DC298A0" w14:textId="1D0E7E98" w:rsidR="008D0A1E" w:rsidRPr="00177145" w:rsidRDefault="00715CC3" w:rsidP="008D0A1E">
      <w:pPr>
        <w:tabs>
          <w:tab w:val="left" w:pos="613"/>
          <w:tab w:val="center" w:pos="4893"/>
        </w:tabs>
        <w:spacing w:line="250" w:lineRule="exact"/>
        <w:jc w:val="center"/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</w:pPr>
      <w:r w:rsidRPr="00177145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“</w:t>
      </w:r>
      <w:r w:rsidR="008D0A1E" w:rsidRPr="00177145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IL PASSO DELLA SOSTA</w:t>
      </w:r>
      <w:r w:rsidRPr="00177145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”</w:t>
      </w:r>
      <w:r w:rsidR="008D0A1E" w:rsidRPr="00177145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:</w:t>
      </w:r>
      <w:r w:rsidR="00851CDB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105BBB70" w14:textId="5FE743A7" w:rsidR="00B27BE1" w:rsidRPr="00815F74" w:rsidRDefault="00F42535" w:rsidP="007A2950">
      <w:pPr>
        <w:tabs>
          <w:tab w:val="left" w:pos="613"/>
          <w:tab w:val="center" w:pos="4893"/>
        </w:tabs>
        <w:spacing w:line="250" w:lineRule="exact"/>
        <w:jc w:val="center"/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</w:pPr>
      <w:r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CRESCITA PERSONALE</w:t>
      </w:r>
      <w:r w:rsidR="002C6E2B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 E </w:t>
      </w:r>
      <w:r w:rsidR="0018093A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PROFESSIONALE,</w:t>
      </w:r>
      <w:r w:rsidR="007A2950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CREATIVITÀ </w:t>
      </w:r>
      <w:r w:rsidR="00851CDB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E </w:t>
      </w:r>
      <w:r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UNICITÀ</w:t>
      </w:r>
      <w:r w:rsidR="002C6E2B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815F74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PER </w:t>
      </w:r>
      <w:r w:rsidR="00851CDB" w:rsidRPr="00815F74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IMPRENDITORI E PROFESSIONISTI </w:t>
      </w:r>
    </w:p>
    <w:p w14:paraId="49B4E63E" w14:textId="5A84D324" w:rsidR="000760FD" w:rsidRDefault="00F42535" w:rsidP="007A2950">
      <w:pPr>
        <w:tabs>
          <w:tab w:val="left" w:pos="613"/>
          <w:tab w:val="center" w:pos="4893"/>
        </w:tabs>
        <w:spacing w:line="250" w:lineRule="exact"/>
        <w:jc w:val="center"/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</w:pPr>
      <w:r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>Giovedì 30 settembre</w:t>
      </w:r>
      <w:r w:rsidR="000760FD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 </w:t>
      </w:r>
      <w:r w:rsidR="001B3B68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ore 18.00 </w:t>
      </w:r>
      <w:bookmarkStart w:id="0" w:name="_GoBack"/>
      <w:bookmarkEnd w:id="0"/>
      <w:r w:rsidR="000760FD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>L</w:t>
      </w:r>
      <w:r w:rsidR="000760FD"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ive broadcast gratuita su </w:t>
      </w:r>
      <w:proofErr w:type="spellStart"/>
      <w:r w:rsidR="000760FD"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>Linkedin</w:t>
      </w:r>
      <w:proofErr w:type="spellEnd"/>
    </w:p>
    <w:p w14:paraId="6155D2E9" w14:textId="68F1B727" w:rsidR="00715CC3" w:rsidRPr="00815F74" w:rsidRDefault="000760FD" w:rsidP="000760FD">
      <w:pPr>
        <w:tabs>
          <w:tab w:val="left" w:pos="613"/>
          <w:tab w:val="center" w:pos="4893"/>
        </w:tabs>
        <w:spacing w:line="250" w:lineRule="exact"/>
        <w:jc w:val="center"/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con </w:t>
      </w:r>
      <w:r w:rsidR="00235027"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>Caterina Schiappa</w:t>
      </w:r>
      <w:r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, intervistata da </w:t>
      </w:r>
      <w:r w:rsidR="00AF12A0"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Mario Noioso, </w:t>
      </w:r>
      <w:r w:rsidR="00021914" w:rsidRPr="00815F74">
        <w:rPr>
          <w:rFonts w:asciiTheme="majorHAnsi" w:eastAsia="Calibri" w:hAnsiTheme="majorHAnsi" w:cstheme="majorHAnsi"/>
          <w:b/>
          <w:i/>
          <w:color w:val="000000" w:themeColor="text1"/>
          <w:sz w:val="22"/>
          <w:szCs w:val="22"/>
        </w:rPr>
        <w:t xml:space="preserve">esperto di Trasformazione Digitale </w:t>
      </w:r>
    </w:p>
    <w:p w14:paraId="3FC6EBA5" w14:textId="3F5B954C" w:rsidR="00CC3996" w:rsidRPr="00DB44F1" w:rsidRDefault="00CC3996" w:rsidP="00B76F74">
      <w:pPr>
        <w:spacing w:line="250" w:lineRule="exact"/>
        <w:jc w:val="both"/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</w:pPr>
    </w:p>
    <w:p w14:paraId="03EA5221" w14:textId="37C37B83" w:rsidR="00E12E25" w:rsidRPr="002B49F6" w:rsidRDefault="008D0A1E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Roma, 2</w:t>
      </w:r>
      <w:r w:rsidR="001B3B68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settembre</w:t>
      </w:r>
      <w:r w:rsidR="00DC0235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2021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</w:t>
      </w:r>
      <w:r w:rsidR="0063734B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“Aiutare</w:t>
      </w:r>
      <w:r w:rsidR="00815F7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persone, professionisti ed aziende a</w:t>
      </w:r>
      <w:r w:rsidR="0069428E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d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 espandere il proprio valore unico”,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quell’X-</w:t>
      </w:r>
      <w:proofErr w:type="spellStart"/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Factor</w:t>
      </w:r>
      <w:proofErr w:type="spellEnd"/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che contraddistingue ognuno di noi, quel talento che, in azione, permette di fare cose straordinarie. </w:t>
      </w:r>
      <w:r w:rsidR="009F4473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L’obiettivo</w:t>
      </w:r>
      <w:r w:rsidR="00500056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500056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Generare un impatto positivo </w:t>
      </w:r>
      <w:r w:rsidR="0063734B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nel </w:t>
      </w:r>
      <w:r w:rsidR="00500056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mondo</w:t>
      </w:r>
      <w:r w:rsidR="00500056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37EA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contrasta</w:t>
      </w:r>
      <w:r w:rsidR="00500056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ndo</w:t>
      </w:r>
      <w:r w:rsidR="00637EA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il più possibile il fenomeno del </w:t>
      </w:r>
      <w:proofErr w:type="spellStart"/>
      <w:r w:rsidR="00637EA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negativity</w:t>
      </w:r>
      <w:proofErr w:type="spellEnd"/>
      <w:r w:rsidR="00637EA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proofErr w:type="spellStart"/>
      <w:r w:rsidR="00637EA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bias</w:t>
      </w:r>
      <w:proofErr w:type="spellEnd"/>
      <w:r w:rsidR="00710678" w:rsidRPr="002B49F6">
        <w:rPr>
          <w:rStyle w:val="Rimandonotadichiusura"/>
          <w:rFonts w:asciiTheme="majorHAnsi" w:hAnsiTheme="majorHAnsi" w:cstheme="majorHAnsi"/>
          <w:b/>
          <w:color w:val="000000" w:themeColor="text1"/>
          <w:sz w:val="22"/>
          <w:szCs w:val="22"/>
        </w:rPr>
        <w:endnoteReference w:id="1"/>
      </w:r>
      <w:r w:rsidR="00637EA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637EA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tendenza umana ad essere influenzati più dagli stimoli negativi che positivi, soprattutto</w:t>
      </w:r>
      <w:r w:rsidR="0063734B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12E25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nell’attuale contesto storico.</w:t>
      </w:r>
    </w:p>
    <w:p w14:paraId="286590C8" w14:textId="77777777" w:rsidR="00637EA9" w:rsidRPr="002B49F6" w:rsidRDefault="00637EA9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0B2D22" w14:textId="4CEF1C49" w:rsidR="001D7155" w:rsidRPr="002B49F6" w:rsidRDefault="009F4473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Questo il 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proposito evolutivo di 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Caterina Schiappa, 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Trainer e </w:t>
      </w:r>
      <w:r w:rsidR="00E738B9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Genio Positivo</w:t>
      </w:r>
      <w:r w:rsidR="000B484A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33653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docente universitaria, 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 xml:space="preserve">fondatrice della Digital </w:t>
      </w:r>
      <w:proofErr w:type="spellStart"/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Bench</w:t>
      </w:r>
      <w:proofErr w:type="spellEnd"/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,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765D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portato avanti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attraverso il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percorso </w:t>
      </w:r>
      <w:r w:rsidR="00715CC3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“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Digital Talent </w:t>
      </w:r>
      <w:proofErr w:type="spellStart"/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Warming</w:t>
      </w:r>
      <w:proofErr w:type="spellEnd"/>
      <w:r w:rsidR="00715CC3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”</w:t>
      </w:r>
      <w:r w:rsidR="00E738B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 </w:t>
      </w:r>
      <w:r w:rsidR="001D7155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viaggio di trasformazione per </w:t>
      </w:r>
      <w:r w:rsidR="00C743D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imprenditori e professionisti creativi</w:t>
      </w:r>
      <w:r w:rsidR="00495A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95A0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potenziato dal metodo </w:t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“Il passo della sosta</w:t>
      </w:r>
      <w:r w:rsidR="00BD674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”</w:t>
      </w:r>
      <w:r w:rsidR="00495A0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495A08" w:rsidRPr="00495A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tecnica di meditazione creativa multidimensionale</w:t>
      </w:r>
      <w:r w:rsidR="00495A0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che permette di entrare in uno stato di flusso, il </w:t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cosiddetto flow</w:t>
      </w:r>
      <w:r w:rsidR="00495A08" w:rsidRPr="002B49F6">
        <w:rPr>
          <w:rStyle w:val="Rimandonotadichiusura"/>
          <w:rFonts w:asciiTheme="majorHAnsi" w:hAnsiTheme="majorHAnsi" w:cstheme="majorHAnsi"/>
          <w:b/>
          <w:color w:val="000000" w:themeColor="text1"/>
          <w:sz w:val="22"/>
          <w:szCs w:val="22"/>
        </w:rPr>
        <w:endnoteReference w:id="2"/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, </w:t>
      </w:r>
      <w:r w:rsidR="00AC5C54" w:rsidRPr="00AC5C54">
        <w:rPr>
          <w:rFonts w:asciiTheme="majorHAnsi" w:hAnsiTheme="majorHAnsi" w:cstheme="majorHAnsi"/>
          <w:color w:val="000000" w:themeColor="text1"/>
          <w:sz w:val="22"/>
          <w:szCs w:val="22"/>
        </w:rPr>
        <w:t>per vivere</w:t>
      </w:r>
      <w:r w:rsidR="00AC5C54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“un’esperienza ottimale”, </w:t>
      </w:r>
      <w:r w:rsidR="00495A0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liberando la propria </w:t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creatività</w:t>
      </w:r>
      <w:r w:rsidR="00495A0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il proprio </w:t>
      </w:r>
      <w:r w:rsidR="00495A0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intuito</w:t>
      </w:r>
      <w:r w:rsidR="00495A0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495A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 scopo del viaggio è </w:t>
      </w:r>
      <w:r w:rsidR="001D7155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render</w:t>
      </w:r>
      <w:r w:rsidR="00E738B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</w:t>
      </w:r>
      <w:r w:rsidR="0063734B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manifesta </w:t>
      </w:r>
      <w:r w:rsidR="0063734B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la propria unicità</w:t>
      </w:r>
      <w:r w:rsidR="00715CC3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1D7155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concretizzare il progetto </w:t>
      </w:r>
      <w:r w:rsidR="00637EA9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</w:t>
      </w:r>
      <w:r w:rsidR="001D7155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el cuore</w:t>
      </w:r>
      <w:r w:rsidR="00715CC3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</w:t>
      </w:r>
      <w:r w:rsidR="00715CC3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comunicarlo ad alto impatto nel</w:t>
      </w:r>
      <w:r w:rsidR="000B484A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proprio </w:t>
      </w:r>
      <w:r w:rsidR="00715CC3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ambiente digitale</w:t>
      </w:r>
      <w:r w:rsidR="0018093A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60F6C3B0" w14:textId="75BE2F0B" w:rsidR="00715CC3" w:rsidRPr="002B49F6" w:rsidRDefault="00715CC3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C1FBFB8" w14:textId="5B9AF01C" w:rsidR="00715CC3" w:rsidRPr="00BE5777" w:rsidRDefault="008B080D" w:rsidP="00000C90">
      <w:pPr>
        <w:spacing w:line="250" w:lineRule="exact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Si approfondirà il metodo</w:t>
      </w:r>
      <w:r w:rsidR="00815F74" w:rsidRPr="002B49F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sulla piattaforma Live Broadcast di</w:t>
      </w:r>
      <w:r w:rsidR="00815F7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815F7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Linkedin</w:t>
      </w:r>
      <w:proofErr w:type="spellEnd"/>
      <w:r w:rsidR="00815F7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15F7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giovedì 30 settembre alle ore 18.00</w:t>
      </w:r>
      <w:r w:rsidR="0069428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815F7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nel talk </w:t>
      </w:r>
      <w:r w:rsidR="0002191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gratuito </w:t>
      </w:r>
      <w:r w:rsidR="00815F7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  <w:shd w:val="clear" w:color="auto" w:fill="FFFFFF"/>
        </w:rPr>
        <w:t>“Crescita personale e professionale, creatività e unicità - Il passo della sosta - 4 chiacchiere con Caterina Schiappa”</w:t>
      </w:r>
      <w:r w:rsidR="00815F7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B33653" w:rsidRPr="002B49F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che ha già formato oltre 400 consulenti digitali e decine di professionisti ed aziende</w:t>
      </w:r>
      <w:r w:rsidR="00495A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02191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intervistata da </w:t>
      </w:r>
      <w:r w:rsidR="00021914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Mario Noioso</w:t>
      </w:r>
      <w:r w:rsidR="0002191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513C28" w:rsidRPr="002B49F6">
        <w:rPr>
          <w:rFonts w:asciiTheme="majorHAnsi" w:hAnsiTheme="majorHAnsi" w:cstheme="majorHAnsi"/>
          <w:color w:val="000000" w:themeColor="text1"/>
          <w:spacing w:val="3"/>
          <w:sz w:val="22"/>
          <w:szCs w:val="22"/>
          <w:shd w:val="clear" w:color="auto" w:fill="FFFFFF"/>
        </w:rPr>
        <w:t xml:space="preserve">ingegnere informatico esperto di </w:t>
      </w:r>
      <w:r w:rsidR="00513C28" w:rsidRPr="002B49F6">
        <w:rPr>
          <w:rFonts w:asciiTheme="majorHAnsi" w:hAnsiTheme="majorHAnsi" w:cstheme="majorHAnsi"/>
          <w:b/>
          <w:color w:val="000000" w:themeColor="text1"/>
          <w:spacing w:val="3"/>
          <w:sz w:val="22"/>
          <w:szCs w:val="22"/>
          <w:shd w:val="clear" w:color="auto" w:fill="FFFFFF"/>
        </w:rPr>
        <w:t>Trasformazione Digitale</w:t>
      </w:r>
      <w:r w:rsidR="00513C28" w:rsidRPr="002B49F6">
        <w:rPr>
          <w:rFonts w:asciiTheme="majorHAnsi" w:hAnsiTheme="majorHAnsi" w:cstheme="majorHAnsi"/>
          <w:color w:val="000000" w:themeColor="text1"/>
          <w:spacing w:val="3"/>
          <w:sz w:val="22"/>
          <w:szCs w:val="22"/>
          <w:shd w:val="clear" w:color="auto" w:fill="FFFFFF"/>
        </w:rPr>
        <w:t xml:space="preserve"> e </w:t>
      </w:r>
      <w:r w:rsidR="00513C28" w:rsidRPr="002B49F6">
        <w:rPr>
          <w:rFonts w:asciiTheme="majorHAnsi" w:hAnsiTheme="majorHAnsi" w:cstheme="majorHAnsi"/>
          <w:b/>
          <w:color w:val="000000" w:themeColor="text1"/>
          <w:spacing w:val="3"/>
          <w:sz w:val="22"/>
          <w:szCs w:val="22"/>
          <w:shd w:val="clear" w:color="auto" w:fill="FFFFFF"/>
        </w:rPr>
        <w:t>Intelligenza Artificiale</w:t>
      </w:r>
      <w:r w:rsidR="00513C28" w:rsidRPr="00BE5777">
        <w:rPr>
          <w:rFonts w:asciiTheme="majorHAnsi" w:hAnsiTheme="majorHAnsi" w:cstheme="majorHAnsi"/>
          <w:color w:val="000000" w:themeColor="text1"/>
          <w:spacing w:val="3"/>
          <w:sz w:val="22"/>
          <w:szCs w:val="22"/>
          <w:shd w:val="clear" w:color="auto" w:fill="FFFFFF"/>
        </w:rPr>
        <w:t xml:space="preserve">. </w:t>
      </w:r>
      <w:r w:rsidR="00021914" w:rsidRPr="00BE57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Questo il link </w:t>
      </w:r>
      <w:r w:rsidR="00000C90">
        <w:rPr>
          <w:rFonts w:asciiTheme="majorHAnsi" w:hAnsiTheme="majorHAnsi" w:cstheme="majorHAnsi"/>
          <w:color w:val="000000" w:themeColor="text1"/>
          <w:sz w:val="22"/>
          <w:szCs w:val="22"/>
        </w:rPr>
        <w:t>per partecipare a</w:t>
      </w:r>
      <w:r w:rsidR="00606938">
        <w:rPr>
          <w:rFonts w:asciiTheme="majorHAnsi" w:hAnsiTheme="majorHAnsi" w:cstheme="majorHAnsi"/>
          <w:color w:val="000000" w:themeColor="text1"/>
          <w:sz w:val="22"/>
          <w:szCs w:val="22"/>
        </w:rPr>
        <w:t>ll’evento</w:t>
      </w:r>
      <w:r w:rsidR="00B65887" w:rsidRPr="00BE57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7" w:history="1">
        <w:r w:rsidR="00BE5777" w:rsidRPr="00BE5777">
          <w:rPr>
            <w:rStyle w:val="Collegamentoipertestuale"/>
            <w:rFonts w:asciiTheme="majorHAnsi" w:hAnsiTheme="majorHAnsi" w:cstheme="majorHAnsi"/>
            <w:b/>
            <w:sz w:val="22"/>
            <w:szCs w:val="22"/>
          </w:rPr>
          <w:t>https://bit.ly/3o0ckTs</w:t>
        </w:r>
      </w:hyperlink>
    </w:p>
    <w:p w14:paraId="72E0A6B2" w14:textId="2F67E703" w:rsidR="002765D6" w:rsidRDefault="002765D6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D728DE5" w14:textId="0790E465" w:rsidR="002765D6" w:rsidRPr="0069214C" w:rsidRDefault="002765D6" w:rsidP="00000C90">
      <w:pPr>
        <w:pStyle w:val="NormaleWeb"/>
        <w:spacing w:before="0" w:beforeAutospacing="0" w:after="0" w:afterAutospacing="0" w:line="250" w:lineRule="exac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“Sostare camminando </w:t>
      </w:r>
      <w:r w:rsidRPr="002B49F6">
        <w:rPr>
          <w:rFonts w:asciiTheme="majorHAnsi" w:hAnsiTheme="majorHAnsi" w:cstheme="majorHAnsi"/>
          <w:color w:val="000000"/>
          <w:sz w:val="22"/>
          <w:szCs w:val="22"/>
        </w:rPr>
        <w:t xml:space="preserve">può sembrare un ossimoro, ma è ciò che realmente facciamo nella nostra vita personale e professionale – ha dichiarato </w:t>
      </w:r>
      <w:r w:rsidRPr="0069214C">
        <w:rPr>
          <w:rFonts w:asciiTheme="majorHAnsi" w:hAnsiTheme="majorHAnsi" w:cstheme="majorHAnsi"/>
          <w:b/>
          <w:color w:val="000000"/>
          <w:sz w:val="22"/>
          <w:szCs w:val="22"/>
        </w:rPr>
        <w:t>Caterina</w:t>
      </w:r>
      <w:r w:rsidRPr="002B49F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2B49F6">
        <w:rPr>
          <w:rFonts w:asciiTheme="majorHAnsi" w:hAnsiTheme="majorHAnsi" w:cstheme="majorHAnsi"/>
          <w:color w:val="000000"/>
          <w:sz w:val="22"/>
          <w:szCs w:val="22"/>
        </w:rPr>
        <w:t xml:space="preserve">-  </w:t>
      </w:r>
      <w:r w:rsidR="00000C90">
        <w:rPr>
          <w:rFonts w:asciiTheme="majorHAnsi" w:hAnsiTheme="majorHAnsi" w:cstheme="majorHAnsi"/>
          <w:color w:val="000000"/>
          <w:sz w:val="22"/>
          <w:szCs w:val="22"/>
        </w:rPr>
        <w:t>.</w:t>
      </w:r>
      <w:proofErr w:type="gramEnd"/>
      <w:r w:rsidR="00000C9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B49F6">
        <w:rPr>
          <w:rFonts w:asciiTheme="majorHAnsi" w:hAnsiTheme="majorHAnsi" w:cstheme="majorHAnsi"/>
          <w:color w:val="000000"/>
          <w:sz w:val="22"/>
          <w:szCs w:val="22"/>
        </w:rPr>
        <w:t>Il passo della sosta ha questo significato metaforico:  all’interno del proprio percorso di crescita, ognuno di noi trova l’andatura giusta per sé, sosta quando ne ha bisogno, recupera energie e concentrazione, per rimettere ordine alle idee, riorganizzarsi, rifocillarsi, fa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re </w:t>
      </w:r>
      <w:r w:rsidRPr="002B49F6">
        <w:rPr>
          <w:rFonts w:asciiTheme="majorHAnsi" w:hAnsiTheme="majorHAnsi" w:cstheme="majorHAnsi"/>
          <w:color w:val="000000"/>
          <w:sz w:val="22"/>
          <w:szCs w:val="22"/>
        </w:rPr>
        <w:t xml:space="preserve"> un passo in avanti pur stando fermo, per poi proseguire il suo percorso ed evolvere e ripartire con nuovi stimoli e nuova forza.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È</w:t>
      </w:r>
      <w:r w:rsidRPr="002B49F6">
        <w:rPr>
          <w:rFonts w:asciiTheme="majorHAnsi" w:hAnsiTheme="majorHAnsi" w:cstheme="majorHAnsi"/>
          <w:color w:val="000000"/>
          <w:sz w:val="22"/>
          <w:szCs w:val="22"/>
        </w:rPr>
        <w:t xml:space="preserve"> una tecnica alla portata di tutti, indicata </w:t>
      </w:r>
      <w:r w:rsidRPr="002B49F6">
        <w:rPr>
          <w:rFonts w:asciiTheme="majorHAnsi" w:hAnsiTheme="majorHAnsi" w:cstheme="majorHAnsi"/>
          <w:color w:val="050505"/>
          <w:sz w:val="22"/>
          <w:szCs w:val="22"/>
        </w:rPr>
        <w:t>soprattutto per persone ad alto potenziale creativo che non riescono a concretizzare o completare i propri progetti</w:t>
      </w:r>
      <w:r>
        <w:rPr>
          <w:rFonts w:asciiTheme="majorHAnsi" w:hAnsiTheme="majorHAnsi" w:cstheme="majorHAnsi"/>
          <w:color w:val="050505"/>
          <w:sz w:val="22"/>
          <w:szCs w:val="22"/>
        </w:rPr>
        <w:t xml:space="preserve">. È proprio quel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piccolo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passo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della sosta”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al quale decidiamo di rimanere fedeli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nel tempo,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che fa la differenza. Le neuroscienze ci confermano che bastano 21 giorni consecutivi per iniziare a formare nuove abitudini, creando quindi nuovi pattern neural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i”.</w:t>
      </w:r>
    </w:p>
    <w:p w14:paraId="42DFFE34" w14:textId="67057B57" w:rsidR="008D0A1E" w:rsidRPr="002B49F6" w:rsidRDefault="008D0A1E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2AC9056" w14:textId="1357D8B1" w:rsidR="00DB44F1" w:rsidRPr="002B49F6" w:rsidRDefault="00180B7C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Caterin</w:t>
      </w:r>
      <w:r w:rsidR="00513C2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D1207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 scoperto il proprio proposito </w:t>
      </w:r>
      <w:r w:rsidR="0063734B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attraversando il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dolore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per la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perdita di suo padre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esperienza che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è riuscita a trasformare grazie alla scintilla creativa che le è giunta 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sostando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su una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panchina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intorno al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Lago di Scanno</w:t>
      </w:r>
      <w:r w:rsidR="00262FFA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(AQ)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A376FF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da sempre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luogo in cui</w:t>
      </w:r>
      <w:r w:rsidR="00DB44F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dialoga 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con la propria anima</w:t>
      </w:r>
      <w:r w:rsidR="0035595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A376FF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proprio nella terra dove è nata e cresciuta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Da lì è nata la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Digital </w:t>
      </w:r>
      <w:proofErr w:type="spellStart"/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Bench</w:t>
      </w:r>
      <w:proofErr w:type="spellEnd"/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la </w:t>
      </w:r>
      <w:r w:rsidR="00905F6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panchina digitale</w:t>
      </w:r>
      <w:r w:rsidR="00905F6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”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per divulgare unicità e accelerare positività, </w:t>
      </w:r>
      <w:r w:rsidR="00212E42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la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social web tv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20 canali tematici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800 puntate</w:t>
      </w:r>
      <w:r w:rsidR="000B484A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0B484A" w:rsidRPr="0069214C">
        <w:rPr>
          <w:rFonts w:asciiTheme="majorHAnsi" w:hAnsiTheme="majorHAnsi" w:cstheme="majorHAnsi"/>
          <w:color w:val="000000" w:themeColor="text1"/>
          <w:sz w:val="22"/>
          <w:szCs w:val="22"/>
        </w:rPr>
        <w:t>già</w:t>
      </w:r>
      <w:r w:rsidR="00212E42" w:rsidRPr="006921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onda</w:t>
      </w:r>
      <w:r w:rsidR="0069214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9805F8C" w14:textId="77777777" w:rsidR="00DB44F1" w:rsidRPr="002B49F6" w:rsidRDefault="00DB44F1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926225F" w14:textId="649CB8D1" w:rsidR="00F91870" w:rsidRPr="002B49F6" w:rsidRDefault="00180B7C" w:rsidP="00000C90">
      <w:pPr>
        <w:spacing w:line="250" w:lineRule="exact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Su quella panchina</w:t>
      </w:r>
      <w:r w:rsidR="00905F69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metaforica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durante il </w:t>
      </w:r>
      <w:proofErr w:type="spellStart"/>
      <w:r w:rsidRPr="0069214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lockdown</w:t>
      </w:r>
      <w:proofErr w:type="spellEnd"/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dello scorso anno,</w:t>
      </w:r>
      <w:r w:rsidR="00DB44F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B69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 una routine </w:t>
      </w:r>
      <w:r w:rsidR="002765D6">
        <w:rPr>
          <w:rFonts w:asciiTheme="majorHAnsi" w:hAnsiTheme="majorHAnsi" w:cstheme="majorHAnsi"/>
          <w:color w:val="000000" w:themeColor="text1"/>
          <w:sz w:val="22"/>
          <w:szCs w:val="22"/>
        </w:rPr>
        <w:t>mattutina</w:t>
      </w:r>
      <w:r w:rsidR="004B69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nasce anche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“il passo della sosta”</w:t>
      </w:r>
      <w:r w:rsidR="00D242A0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, </w:t>
      </w:r>
      <w:r w:rsidR="00D242A0" w:rsidRPr="0069214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</w:t>
      </w:r>
      <w:r w:rsidR="00E31DE7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nuova </w:t>
      </w:r>
      <w:r w:rsidR="00E31DE7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tecnica di meditazione</w:t>
      </w:r>
      <w:r w:rsidR="00B65887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creativa multidimensionale</w:t>
      </w:r>
      <w:r w:rsidR="00E31DE7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F91870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così definita </w:t>
      </w:r>
      <w:r w:rsidR="00294B8D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proprio da Caterina</w:t>
      </w:r>
      <w:r w:rsidR="000B484A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294B8D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91870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perché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richiede e facilit</w:t>
      </w:r>
      <w:r w:rsidR="0069214C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2B49F6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12E42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l’attivazion</w:t>
      </w:r>
      <w:r w:rsidR="00DB44F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di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tutti i sensi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anche quelli meno riconosciuti dalla tradizionale visione scientifica, come </w:t>
      </w:r>
      <w:r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l’intuito.</w:t>
      </w:r>
      <w:r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91870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Una tecnica </w:t>
      </w:r>
      <w:r w:rsidR="000B484A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che attraversa</w:t>
      </w:r>
      <w:r w:rsidR="00355951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294B8D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7 </w:t>
      </w:r>
      <w:proofErr w:type="spellStart"/>
      <w:r w:rsidR="00355951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step</w:t>
      </w:r>
      <w:proofErr w:type="spellEnd"/>
      <w:r w:rsidR="0022193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, </w:t>
      </w:r>
      <w:r w:rsidR="00221934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per una</w:t>
      </w:r>
      <w:r w:rsidR="00294B8D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esperienza di</w:t>
      </w:r>
      <w:r w:rsidR="00355951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22193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lettura </w:t>
      </w:r>
      <w:r w:rsidR="00294B8D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funzionale</w:t>
      </w:r>
      <w:r w:rsidR="0022193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221934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non </w:t>
      </w:r>
      <w:r w:rsidR="00212E42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solo </w:t>
      </w:r>
      <w:r w:rsidR="0069214C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ad</w:t>
      </w:r>
      <w:r w:rsidR="0069214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294B8D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acquisire</w:t>
      </w:r>
      <w:r w:rsidR="0022193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concetti</w:t>
      </w:r>
      <w:r w:rsidR="00221934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r w:rsidR="00D242A0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ma anche </w:t>
      </w:r>
      <w:r w:rsidR="0069214C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</w:t>
      </w:r>
      <w:r w:rsidR="00294B8D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dar vita ad</w:t>
      </w:r>
      <w:r w:rsidR="00294B8D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ispirazioni, intuizioni, curiosità, </w:t>
      </w:r>
      <w:r w:rsidR="00D242A0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</w:t>
      </w:r>
      <w:r w:rsidR="00294B8D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E34106" w:rsidRPr="0069214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risvegliare</w:t>
      </w:r>
      <w:r w:rsidR="00294B8D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il proprio valore unico</w:t>
      </w:r>
      <w:r w:rsidR="00D242A0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. </w:t>
      </w:r>
    </w:p>
    <w:p w14:paraId="12368535" w14:textId="77777777" w:rsidR="00F91870" w:rsidRPr="002B49F6" w:rsidRDefault="00F91870" w:rsidP="00000C90">
      <w:pPr>
        <w:spacing w:line="250" w:lineRule="exact"/>
        <w:jc w:val="both"/>
        <w:rPr>
          <w:rFonts w:asciiTheme="majorHAnsi" w:hAnsiTheme="majorHAnsi" w:cstheme="majorHAnsi"/>
          <w:b/>
          <w:bCs/>
          <w:color w:val="1F497D" w:themeColor="text2"/>
          <w:sz w:val="22"/>
          <w:szCs w:val="22"/>
        </w:rPr>
      </w:pPr>
    </w:p>
    <w:p w14:paraId="2F3277FE" w14:textId="74B47C44" w:rsidR="00180B7C" w:rsidRPr="002B49F6" w:rsidRDefault="00180B7C" w:rsidP="00000C90">
      <w:pPr>
        <w:spacing w:line="250" w:lineRule="exact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2B49F6">
        <w:rPr>
          <w:rFonts w:asciiTheme="majorHAnsi" w:hAnsiTheme="majorHAnsi" w:cstheme="majorHAnsi"/>
          <w:sz w:val="22"/>
          <w:szCs w:val="22"/>
        </w:rPr>
        <w:t xml:space="preserve">Dopo un anno è nato </w:t>
      </w:r>
      <w:r w:rsidR="00905F69" w:rsidRPr="002B49F6">
        <w:rPr>
          <w:rFonts w:asciiTheme="majorHAnsi" w:hAnsiTheme="majorHAnsi" w:cstheme="majorHAnsi"/>
          <w:sz w:val="22"/>
          <w:szCs w:val="22"/>
        </w:rPr>
        <w:t xml:space="preserve">anche </w:t>
      </w:r>
      <w:r w:rsidRPr="002B49F6">
        <w:rPr>
          <w:rFonts w:asciiTheme="majorHAnsi" w:hAnsiTheme="majorHAnsi" w:cstheme="majorHAnsi"/>
          <w:sz w:val="22"/>
          <w:szCs w:val="22"/>
        </w:rPr>
        <w:t xml:space="preserve">il </w:t>
      </w:r>
      <w:r w:rsidR="00A376FF" w:rsidRPr="002B49F6">
        <w:rPr>
          <w:rFonts w:asciiTheme="majorHAnsi" w:hAnsiTheme="majorHAnsi" w:cstheme="majorHAnsi"/>
          <w:sz w:val="22"/>
          <w:szCs w:val="22"/>
        </w:rPr>
        <w:t xml:space="preserve">libro </w:t>
      </w:r>
      <w:r w:rsidRPr="002B49F6">
        <w:rPr>
          <w:rFonts w:asciiTheme="majorHAnsi" w:hAnsiTheme="majorHAnsi" w:cstheme="majorHAnsi"/>
          <w:b/>
          <w:sz w:val="22"/>
          <w:szCs w:val="22"/>
        </w:rPr>
        <w:t>“Il passo della sosta”,</w:t>
      </w:r>
      <w:r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905F69" w:rsidRPr="002B49F6">
        <w:rPr>
          <w:rFonts w:asciiTheme="majorHAnsi" w:hAnsiTheme="majorHAnsi" w:cstheme="majorHAnsi"/>
          <w:sz w:val="22"/>
          <w:szCs w:val="22"/>
        </w:rPr>
        <w:t>pubblicato lo scorso agosto</w:t>
      </w:r>
      <w:r w:rsidR="00F91870" w:rsidRPr="002B49F6">
        <w:rPr>
          <w:rFonts w:asciiTheme="majorHAnsi" w:hAnsiTheme="majorHAnsi" w:cstheme="majorHAnsi"/>
          <w:sz w:val="22"/>
          <w:szCs w:val="22"/>
        </w:rPr>
        <w:t>,</w:t>
      </w:r>
      <w:r w:rsidR="00905F69" w:rsidRPr="002B49F6">
        <w:rPr>
          <w:rFonts w:asciiTheme="majorHAnsi" w:hAnsiTheme="majorHAnsi" w:cstheme="majorHAnsi"/>
          <w:sz w:val="22"/>
          <w:szCs w:val="22"/>
        </w:rPr>
        <w:t xml:space="preserve"> in cui </w:t>
      </w:r>
      <w:r w:rsidR="00B65887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Caterina</w:t>
      </w:r>
      <w:r w:rsidR="00B65887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05F69" w:rsidRPr="002B49F6">
        <w:rPr>
          <w:rFonts w:asciiTheme="majorHAnsi" w:hAnsiTheme="majorHAnsi" w:cstheme="majorHAnsi"/>
          <w:sz w:val="22"/>
          <w:szCs w:val="22"/>
        </w:rPr>
        <w:t xml:space="preserve">racconta la sua 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>storia</w:t>
      </w:r>
      <w:r w:rsidR="00905F69" w:rsidRPr="002B49F6">
        <w:rPr>
          <w:rFonts w:asciiTheme="majorHAnsi" w:hAnsiTheme="majorHAnsi" w:cstheme="majorHAnsi"/>
          <w:sz w:val="22"/>
          <w:szCs w:val="22"/>
        </w:rPr>
        <w:t xml:space="preserve">, quella della 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>“</w:t>
      </w:r>
      <w:r w:rsidR="0021371A" w:rsidRPr="002B49F6">
        <w:rPr>
          <w:rFonts w:asciiTheme="majorHAnsi" w:hAnsiTheme="majorHAnsi" w:cstheme="majorHAnsi"/>
          <w:b/>
          <w:sz w:val="22"/>
          <w:szCs w:val="22"/>
        </w:rPr>
        <w:t>R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 xml:space="preserve">agazza della </w:t>
      </w:r>
      <w:r w:rsidR="0021371A" w:rsidRPr="002B49F6">
        <w:rPr>
          <w:rFonts w:asciiTheme="majorHAnsi" w:hAnsiTheme="majorHAnsi" w:cstheme="majorHAnsi"/>
          <w:b/>
          <w:sz w:val="22"/>
          <w:szCs w:val="22"/>
        </w:rPr>
        <w:t>P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>anchina</w:t>
      </w:r>
      <w:r w:rsidR="00905F69" w:rsidRPr="002B49F6">
        <w:rPr>
          <w:rFonts w:asciiTheme="majorHAnsi" w:hAnsiTheme="majorHAnsi" w:cstheme="majorHAnsi"/>
          <w:sz w:val="22"/>
          <w:szCs w:val="22"/>
        </w:rPr>
        <w:t>”</w:t>
      </w:r>
      <w:r w:rsidR="00F91870" w:rsidRPr="002B49F6">
        <w:rPr>
          <w:rFonts w:asciiTheme="majorHAnsi" w:hAnsiTheme="majorHAnsi" w:cstheme="majorHAnsi"/>
          <w:sz w:val="22"/>
          <w:szCs w:val="22"/>
        </w:rPr>
        <w:t>, il suo cammino e le sue soste, presenta</w:t>
      </w:r>
      <w:r w:rsidR="00E34106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A376FF" w:rsidRPr="002B49F6">
        <w:rPr>
          <w:rFonts w:asciiTheme="majorHAnsi" w:hAnsiTheme="majorHAnsi" w:cstheme="majorHAnsi"/>
          <w:sz w:val="22"/>
          <w:szCs w:val="22"/>
        </w:rPr>
        <w:t xml:space="preserve">la </w:t>
      </w:r>
      <w:r w:rsidR="00A376FF" w:rsidRPr="002B49F6">
        <w:rPr>
          <w:rFonts w:asciiTheme="majorHAnsi" w:hAnsiTheme="majorHAnsi" w:cstheme="majorHAnsi"/>
          <w:b/>
          <w:sz w:val="22"/>
          <w:szCs w:val="22"/>
        </w:rPr>
        <w:t>tecnica</w:t>
      </w:r>
      <w:r w:rsidR="00F91870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D242A0" w:rsidRPr="002B49F6">
        <w:rPr>
          <w:rFonts w:asciiTheme="majorHAnsi" w:hAnsiTheme="majorHAnsi" w:cstheme="majorHAnsi"/>
          <w:sz w:val="22"/>
          <w:szCs w:val="22"/>
        </w:rPr>
        <w:t xml:space="preserve">e </w:t>
      </w:r>
      <w:r w:rsidR="00E34106" w:rsidRPr="002B49F6">
        <w:rPr>
          <w:rFonts w:asciiTheme="majorHAnsi" w:hAnsiTheme="majorHAnsi" w:cstheme="majorHAnsi"/>
          <w:sz w:val="22"/>
          <w:szCs w:val="22"/>
        </w:rPr>
        <w:t xml:space="preserve">spiega come ha vissuto </w:t>
      </w:r>
      <w:r w:rsidR="00E34106" w:rsidRPr="0069214C">
        <w:rPr>
          <w:rFonts w:asciiTheme="majorHAnsi" w:hAnsiTheme="majorHAnsi" w:cstheme="majorHAnsi"/>
          <w:b/>
          <w:sz w:val="22"/>
          <w:szCs w:val="22"/>
        </w:rPr>
        <w:t>i 365 passi</w:t>
      </w:r>
      <w:r w:rsidR="00E34106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4B695B">
        <w:rPr>
          <w:rFonts w:asciiTheme="majorHAnsi" w:hAnsiTheme="majorHAnsi" w:cstheme="majorHAnsi"/>
          <w:sz w:val="22"/>
          <w:szCs w:val="22"/>
        </w:rPr>
        <w:t>raccolti nel corso di un anno</w:t>
      </w:r>
      <w:r w:rsidR="00BD674D">
        <w:rPr>
          <w:rFonts w:asciiTheme="majorHAnsi" w:hAnsiTheme="majorHAnsi" w:cstheme="majorHAnsi"/>
          <w:sz w:val="22"/>
          <w:szCs w:val="22"/>
        </w:rPr>
        <w:t xml:space="preserve">, </w:t>
      </w:r>
      <w:r w:rsidR="00E34106" w:rsidRPr="002B49F6">
        <w:rPr>
          <w:rFonts w:asciiTheme="majorHAnsi" w:hAnsiTheme="majorHAnsi" w:cstheme="majorHAnsi"/>
          <w:sz w:val="22"/>
          <w:szCs w:val="22"/>
        </w:rPr>
        <w:t xml:space="preserve">tratti da libri di vari autori che hanno esplorato temi quali </w:t>
      </w:r>
      <w:r w:rsidR="00E34106" w:rsidRPr="004B695B">
        <w:rPr>
          <w:rFonts w:asciiTheme="majorHAnsi" w:hAnsiTheme="majorHAnsi" w:cstheme="majorHAnsi"/>
          <w:b/>
          <w:sz w:val="22"/>
          <w:szCs w:val="22"/>
        </w:rPr>
        <w:t>crescita personale, neuroscienze, creatività, unicità, fisica quantistica</w:t>
      </w:r>
      <w:r w:rsidR="00E34106" w:rsidRPr="002B49F6">
        <w:rPr>
          <w:rFonts w:asciiTheme="majorHAnsi" w:hAnsiTheme="majorHAnsi" w:cstheme="majorHAnsi"/>
          <w:sz w:val="22"/>
          <w:szCs w:val="22"/>
        </w:rPr>
        <w:t>. Entra nel dettaglio della pratica meditativa, ne svela i benefici e l’efficacia sperimentati durante un intero anno.</w:t>
      </w:r>
    </w:p>
    <w:p w14:paraId="26E78B78" w14:textId="77777777" w:rsidR="00180B7C" w:rsidRPr="002B49F6" w:rsidRDefault="00180B7C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B402AF4" w14:textId="4A48BC83" w:rsidR="0069214C" w:rsidRPr="00064AC4" w:rsidRDefault="002765D6" w:rsidP="00000C90">
      <w:pPr>
        <w:pStyle w:val="NormaleWeb"/>
        <w:spacing w:before="0" w:beforeAutospacing="0" w:after="0" w:afterAutospacing="0"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3D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 xml:space="preserve"> </w:t>
      </w:r>
      <w:r w:rsidR="0069214C" w:rsidRPr="005D3D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“</w:t>
      </w:r>
      <w:r w:rsidR="00064AC4" w:rsidRPr="005D3D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Il passo della sosta</w:t>
      </w:r>
      <w:r w:rsidR="0069214C" w:rsidRPr="005D3D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”</w:t>
      </w:r>
      <w:r w:rsidR="00064AC4" w:rsidRPr="005D3DD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come metodo, è</w:t>
      </w:r>
      <w:r w:rsidR="004B69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il </w:t>
      </w:r>
      <w:r w:rsidR="00064AC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primo </w:t>
      </w:r>
      <w:r w:rsidR="004B695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dei tre </w:t>
      </w:r>
      <w:r w:rsidR="00064AC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pilastr</w:t>
      </w:r>
      <w:r w:rsidR="004B695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</w:t>
      </w:r>
      <w:r w:rsidR="00064AC4" w:rsidRPr="002B49F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del percorso formativo “Digital Talent </w:t>
      </w:r>
      <w:proofErr w:type="spellStart"/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Warming</w:t>
      </w:r>
      <w:proofErr w:type="spellEnd"/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”</w:t>
      </w:r>
      <w:r w:rsidR="00A55C48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attraverso il quale ogni giorno </w:t>
      </w:r>
      <w:r w:rsidR="00DB44F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Caterina condivide 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 i </w:t>
      </w:r>
      <w:r w:rsidR="00DB44F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suoi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corsisti questa </w:t>
      </w:r>
      <w:r w:rsidR="00064AC4" w:rsidRPr="0069214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verità</w:t>
      </w:r>
      <w:r w:rsidR="00064AC4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="00BD674D">
        <w:rPr>
          <w:rFonts w:asciiTheme="majorHAnsi" w:hAnsiTheme="majorHAnsi" w:cstheme="majorHAnsi"/>
          <w:color w:val="000000" w:themeColor="text1"/>
          <w:sz w:val="22"/>
          <w:szCs w:val="22"/>
        </w:rPr>
        <w:t>“S</w:t>
      </w:r>
      <w:r w:rsidR="00E82C96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pesso </w:t>
      </w:r>
      <w:r w:rsidR="00DB44F1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abbiamo paura 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>di esprimer</w:t>
      </w:r>
      <w:r w:rsidR="00E82C96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e il nostro </w:t>
      </w:r>
      <w:r w:rsidR="0069214C">
        <w:rPr>
          <w:rFonts w:asciiTheme="majorHAnsi" w:hAnsiTheme="majorHAnsi" w:cstheme="majorHAnsi"/>
          <w:color w:val="050505"/>
          <w:sz w:val="22"/>
          <w:szCs w:val="22"/>
        </w:rPr>
        <w:t xml:space="preserve">talento </w:t>
      </w:r>
      <w:r w:rsidR="00DB44F1" w:rsidRPr="002B49F6">
        <w:rPr>
          <w:rFonts w:asciiTheme="majorHAnsi" w:hAnsiTheme="majorHAnsi" w:cstheme="majorHAnsi"/>
          <w:color w:val="050505"/>
          <w:sz w:val="22"/>
          <w:szCs w:val="22"/>
        </w:rPr>
        <w:t>proprio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 </w:t>
      </w:r>
      <w:r w:rsidR="00E82C96" w:rsidRPr="002B49F6">
        <w:rPr>
          <w:rFonts w:asciiTheme="majorHAnsi" w:hAnsiTheme="majorHAnsi" w:cstheme="majorHAnsi"/>
          <w:color w:val="050505"/>
          <w:sz w:val="22"/>
          <w:szCs w:val="22"/>
        </w:rPr>
        <w:t>perch</w:t>
      </w:r>
      <w:r w:rsidR="0069214C">
        <w:rPr>
          <w:rFonts w:asciiTheme="majorHAnsi" w:hAnsiTheme="majorHAnsi" w:cstheme="majorHAnsi"/>
          <w:color w:val="050505"/>
          <w:sz w:val="22"/>
          <w:szCs w:val="22"/>
        </w:rPr>
        <w:t>é</w:t>
      </w:r>
      <w:r w:rsidR="00D12078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 </w:t>
      </w:r>
      <w:r w:rsidR="00DB44F1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temiamo 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di essere </w:t>
      </w:r>
      <w:r w:rsidR="00715CC3" w:rsidRPr="005D3DD6">
        <w:rPr>
          <w:rFonts w:asciiTheme="majorHAnsi" w:hAnsiTheme="majorHAnsi" w:cstheme="majorHAnsi"/>
          <w:b/>
          <w:color w:val="050505"/>
          <w:sz w:val="22"/>
          <w:szCs w:val="22"/>
        </w:rPr>
        <w:t>giudicati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 e aspettiamo il momento giusto per essere perfetti</w:t>
      </w:r>
      <w:r w:rsidR="009961B3" w:rsidRPr="002B49F6">
        <w:rPr>
          <w:rFonts w:asciiTheme="majorHAnsi" w:hAnsiTheme="majorHAnsi" w:cstheme="majorHAnsi"/>
          <w:color w:val="050505"/>
          <w:sz w:val="22"/>
          <w:szCs w:val="22"/>
        </w:rPr>
        <w:t>,</w:t>
      </w:r>
      <w:r w:rsidR="00905F69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 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sottovalutando che è proprio nella nostra </w:t>
      </w:r>
      <w:r w:rsidR="00715CC3" w:rsidRPr="005D3DD6">
        <w:rPr>
          <w:rFonts w:asciiTheme="majorHAnsi" w:hAnsiTheme="majorHAnsi" w:cstheme="majorHAnsi"/>
          <w:b/>
          <w:color w:val="050505"/>
          <w:sz w:val="22"/>
          <w:szCs w:val="22"/>
        </w:rPr>
        <w:t>imperfezione</w:t>
      </w:r>
      <w:r w:rsidR="00715CC3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 che liberiamo in modo potente la nostra unicità</w:t>
      </w:r>
      <w:r w:rsidR="00B33653">
        <w:rPr>
          <w:rFonts w:asciiTheme="majorHAnsi" w:hAnsiTheme="majorHAnsi" w:cstheme="majorHAnsi"/>
          <w:color w:val="050505"/>
          <w:sz w:val="22"/>
          <w:szCs w:val="22"/>
        </w:rPr>
        <w:t xml:space="preserve">. </w:t>
      </w:r>
      <w:r w:rsidR="00BD674D">
        <w:rPr>
          <w:rFonts w:asciiTheme="majorHAnsi" w:hAnsiTheme="majorHAnsi" w:cstheme="majorHAnsi"/>
          <w:color w:val="050505"/>
          <w:sz w:val="22"/>
          <w:szCs w:val="22"/>
        </w:rPr>
        <w:t>Accendiamo finalmente</w:t>
      </w:r>
      <w:r w:rsidR="0069214C">
        <w:rPr>
          <w:rFonts w:asciiTheme="majorHAnsi" w:hAnsiTheme="majorHAnsi" w:cstheme="majorHAnsi"/>
          <w:color w:val="050505"/>
          <w:sz w:val="22"/>
          <w:szCs w:val="22"/>
        </w:rPr>
        <w:t xml:space="preserve"> un faro sulla </w:t>
      </w:r>
      <w:r w:rsidR="005D3DD6" w:rsidRPr="005D3DD6">
        <w:rPr>
          <w:rFonts w:asciiTheme="majorHAnsi" w:hAnsiTheme="majorHAnsi" w:cstheme="majorHAnsi"/>
          <w:b/>
          <w:color w:val="050505"/>
          <w:sz w:val="22"/>
          <w:szCs w:val="22"/>
        </w:rPr>
        <w:t>“</w:t>
      </w:r>
      <w:r w:rsidR="0069214C" w:rsidRPr="005D3DD6">
        <w:rPr>
          <w:rFonts w:asciiTheme="majorHAnsi" w:hAnsiTheme="majorHAnsi" w:cstheme="majorHAnsi"/>
          <w:b/>
          <w:color w:val="050505"/>
          <w:sz w:val="22"/>
          <w:szCs w:val="22"/>
        </w:rPr>
        <w:t>meraviglia dell’essere imperfetti</w:t>
      </w:r>
      <w:r w:rsidR="005D3DD6" w:rsidRPr="005D3DD6">
        <w:rPr>
          <w:rFonts w:asciiTheme="majorHAnsi" w:hAnsiTheme="majorHAnsi" w:cstheme="majorHAnsi"/>
          <w:b/>
          <w:color w:val="050505"/>
          <w:sz w:val="22"/>
          <w:szCs w:val="22"/>
        </w:rPr>
        <w:t>”.</w:t>
      </w:r>
    </w:p>
    <w:p w14:paraId="452AC6D2" w14:textId="77777777" w:rsidR="00CC3996" w:rsidRPr="002B49F6" w:rsidRDefault="00CC3996" w:rsidP="00000C90">
      <w:pPr>
        <w:spacing w:line="25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0D2B4B3" w14:textId="429895E2" w:rsidR="00CC3996" w:rsidRPr="002B49F6" w:rsidRDefault="00637EA9" w:rsidP="00000C90">
      <w:pPr>
        <w:pStyle w:val="NormaleWeb"/>
        <w:spacing w:before="0" w:beforeAutospacing="0" w:after="0" w:afterAutospacing="0"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sz w:val="22"/>
          <w:szCs w:val="22"/>
        </w:rPr>
        <w:t xml:space="preserve">Il </w:t>
      </w:r>
      <w:r w:rsidRPr="002B49F6">
        <w:rPr>
          <w:rFonts w:asciiTheme="majorHAnsi" w:hAnsiTheme="majorHAnsi" w:cstheme="majorHAnsi"/>
          <w:b/>
          <w:sz w:val="22"/>
          <w:szCs w:val="22"/>
        </w:rPr>
        <w:t>secondo</w:t>
      </w:r>
      <w:r w:rsidR="00B76F74" w:rsidRPr="002B49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pilastro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064AC4" w:rsidRPr="002B49F6">
        <w:rPr>
          <w:rFonts w:asciiTheme="majorHAnsi" w:hAnsiTheme="majorHAnsi" w:cstheme="majorHAnsi"/>
          <w:sz w:val="22"/>
          <w:szCs w:val="22"/>
        </w:rPr>
        <w:t xml:space="preserve">è una vera e propria </w:t>
      </w:r>
      <w:r w:rsidR="003F1491" w:rsidRPr="002B49F6">
        <w:rPr>
          <w:rFonts w:asciiTheme="majorHAnsi" w:hAnsiTheme="majorHAnsi" w:cstheme="majorHAnsi"/>
          <w:sz w:val="22"/>
          <w:szCs w:val="22"/>
        </w:rPr>
        <w:t xml:space="preserve">“azione ed </w:t>
      </w:r>
      <w:r w:rsidR="00064AC4" w:rsidRPr="002B49F6">
        <w:rPr>
          <w:rFonts w:asciiTheme="majorHAnsi" w:hAnsiTheme="majorHAnsi" w:cstheme="majorHAnsi"/>
          <w:sz w:val="22"/>
          <w:szCs w:val="22"/>
        </w:rPr>
        <w:t>accelerazione</w:t>
      </w:r>
      <w:r w:rsidR="003F1491" w:rsidRPr="002B49F6">
        <w:rPr>
          <w:rFonts w:asciiTheme="majorHAnsi" w:hAnsiTheme="majorHAnsi" w:cstheme="majorHAnsi"/>
          <w:sz w:val="22"/>
          <w:szCs w:val="22"/>
        </w:rPr>
        <w:t>”</w:t>
      </w:r>
      <w:r w:rsidR="00000C90">
        <w:rPr>
          <w:rFonts w:asciiTheme="majorHAnsi" w:hAnsiTheme="majorHAnsi" w:cstheme="majorHAnsi"/>
          <w:sz w:val="22"/>
          <w:szCs w:val="22"/>
        </w:rPr>
        <w:t>,</w:t>
      </w:r>
      <w:r w:rsidR="00BE5777">
        <w:rPr>
          <w:rFonts w:asciiTheme="majorHAnsi" w:hAnsiTheme="majorHAnsi" w:cstheme="majorHAnsi"/>
          <w:sz w:val="22"/>
          <w:szCs w:val="22"/>
        </w:rPr>
        <w:t xml:space="preserve"> 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per rendere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concreto il</w:t>
      </w:r>
      <w:r w:rsidR="0087065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progetto</w:t>
      </w:r>
      <w:r w:rsidR="005D3DD6">
        <w:rPr>
          <w:rFonts w:asciiTheme="majorHAnsi" w:hAnsiTheme="majorHAnsi" w:cstheme="majorHAnsi"/>
          <w:b/>
          <w:sz w:val="22"/>
          <w:szCs w:val="22"/>
        </w:rPr>
        <w:t xml:space="preserve"> che abbiamo nel cuore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, </w:t>
      </w:r>
      <w:r w:rsidR="000B484A" w:rsidRPr="002B49F6">
        <w:rPr>
          <w:rFonts w:asciiTheme="majorHAnsi" w:hAnsiTheme="majorHAnsi" w:cstheme="majorHAnsi"/>
          <w:color w:val="050505"/>
          <w:sz w:val="22"/>
          <w:szCs w:val="22"/>
        </w:rPr>
        <w:t xml:space="preserve">eliminando il superfluo e focalizzandoci in modo potente e determinato verso la </w:t>
      </w:r>
      <w:r w:rsidR="005D3DD6">
        <w:rPr>
          <w:rFonts w:asciiTheme="majorHAnsi" w:hAnsiTheme="majorHAnsi" w:cstheme="majorHAnsi"/>
          <w:color w:val="050505"/>
          <w:sz w:val="22"/>
          <w:szCs w:val="22"/>
        </w:rPr>
        <w:t xml:space="preserve">sua </w:t>
      </w:r>
      <w:r w:rsidR="000B484A" w:rsidRPr="002B49F6">
        <w:rPr>
          <w:rFonts w:asciiTheme="majorHAnsi" w:hAnsiTheme="majorHAnsi" w:cstheme="majorHAnsi"/>
          <w:color w:val="050505"/>
          <w:sz w:val="22"/>
          <w:szCs w:val="22"/>
        </w:rPr>
        <w:t>realizzazione</w:t>
      </w:r>
      <w:r w:rsidR="005D3DD6">
        <w:rPr>
          <w:rFonts w:asciiTheme="majorHAnsi" w:hAnsiTheme="majorHAnsi" w:cstheme="majorHAnsi"/>
          <w:color w:val="050505"/>
          <w:sz w:val="22"/>
          <w:szCs w:val="22"/>
        </w:rPr>
        <w:t xml:space="preserve">. </w:t>
      </w:r>
      <w:r w:rsidR="00A376FF" w:rsidRPr="002B49F6">
        <w:rPr>
          <w:rFonts w:asciiTheme="majorHAnsi" w:hAnsiTheme="majorHAnsi" w:cstheme="majorHAnsi"/>
          <w:sz w:val="22"/>
          <w:szCs w:val="22"/>
        </w:rPr>
        <w:t>I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l </w:t>
      </w:r>
      <w:r w:rsidRPr="002B49F6">
        <w:rPr>
          <w:rFonts w:asciiTheme="majorHAnsi" w:hAnsiTheme="majorHAnsi" w:cstheme="majorHAnsi"/>
          <w:b/>
          <w:sz w:val="22"/>
          <w:szCs w:val="22"/>
        </w:rPr>
        <w:t>terzo pilastro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, infine, </w:t>
      </w:r>
      <w:r w:rsidR="005D3DD6">
        <w:rPr>
          <w:rFonts w:asciiTheme="majorHAnsi" w:hAnsiTheme="majorHAnsi" w:cstheme="majorHAnsi"/>
          <w:sz w:val="22"/>
          <w:szCs w:val="22"/>
        </w:rPr>
        <w:t xml:space="preserve">consiste nel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comunica</w:t>
      </w:r>
      <w:r w:rsidR="00195860" w:rsidRPr="002B49F6">
        <w:rPr>
          <w:rFonts w:asciiTheme="majorHAnsi" w:hAnsiTheme="majorHAnsi" w:cstheme="majorHAnsi"/>
          <w:b/>
          <w:sz w:val="22"/>
          <w:szCs w:val="22"/>
        </w:rPr>
        <w:t>re ad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alto impatto</w:t>
      </w:r>
      <w:r w:rsidR="00195860" w:rsidRPr="002B49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95860" w:rsidRPr="002B49F6">
        <w:rPr>
          <w:rFonts w:asciiTheme="majorHAnsi" w:hAnsiTheme="majorHAnsi" w:cstheme="majorHAnsi"/>
          <w:sz w:val="22"/>
          <w:szCs w:val="22"/>
        </w:rPr>
        <w:t xml:space="preserve">attraverso un </w:t>
      </w:r>
      <w:proofErr w:type="spellStart"/>
      <w:r w:rsidR="00195860" w:rsidRPr="002B49F6">
        <w:rPr>
          <w:rFonts w:asciiTheme="majorHAnsi" w:hAnsiTheme="majorHAnsi" w:cstheme="majorHAnsi"/>
          <w:sz w:val="22"/>
          <w:szCs w:val="22"/>
        </w:rPr>
        <w:t>mindset</w:t>
      </w:r>
      <w:proofErr w:type="spellEnd"/>
      <w:r w:rsidR="00195860" w:rsidRPr="002B49F6">
        <w:rPr>
          <w:rFonts w:asciiTheme="majorHAnsi" w:hAnsiTheme="majorHAnsi" w:cstheme="majorHAnsi"/>
          <w:sz w:val="22"/>
          <w:szCs w:val="22"/>
        </w:rPr>
        <w:t xml:space="preserve"> positivo</w:t>
      </w:r>
      <w:r w:rsidR="005D3DD6">
        <w:rPr>
          <w:rFonts w:asciiTheme="majorHAnsi" w:hAnsiTheme="majorHAnsi" w:cstheme="majorHAnsi"/>
          <w:sz w:val="22"/>
          <w:szCs w:val="22"/>
        </w:rPr>
        <w:t>, per</w:t>
      </w:r>
      <w:r w:rsidR="00195860" w:rsidRPr="002B49F6">
        <w:rPr>
          <w:rFonts w:asciiTheme="majorHAnsi" w:hAnsiTheme="majorHAnsi" w:cstheme="majorHAnsi"/>
          <w:sz w:val="22"/>
          <w:szCs w:val="22"/>
        </w:rPr>
        <w:t xml:space="preserve"> una cultura della </w:t>
      </w:r>
      <w:r w:rsidR="00A55681" w:rsidRPr="005D3DD6">
        <w:rPr>
          <w:rFonts w:asciiTheme="majorHAnsi" w:hAnsiTheme="majorHAnsi" w:cstheme="majorHAnsi"/>
          <w:b/>
          <w:sz w:val="22"/>
          <w:szCs w:val="22"/>
        </w:rPr>
        <w:t xml:space="preserve">divulgazione </w:t>
      </w:r>
      <w:r w:rsidR="00195860" w:rsidRPr="005D3DD6">
        <w:rPr>
          <w:rFonts w:asciiTheme="majorHAnsi" w:hAnsiTheme="majorHAnsi" w:cstheme="majorHAnsi"/>
          <w:b/>
          <w:sz w:val="22"/>
          <w:szCs w:val="22"/>
        </w:rPr>
        <w:t>con segno +</w:t>
      </w:r>
      <w:r w:rsidR="00195860" w:rsidRPr="002B49F6">
        <w:rPr>
          <w:rFonts w:asciiTheme="majorHAnsi" w:hAnsiTheme="majorHAnsi" w:cstheme="majorHAnsi"/>
          <w:sz w:val="22"/>
          <w:szCs w:val="22"/>
        </w:rPr>
        <w:t xml:space="preserve">, </w:t>
      </w:r>
      <w:r w:rsidR="003F1491" w:rsidRPr="005D3DD6">
        <w:rPr>
          <w:rFonts w:asciiTheme="majorHAnsi" w:hAnsiTheme="majorHAnsi" w:cstheme="majorHAnsi"/>
          <w:sz w:val="22"/>
          <w:szCs w:val="22"/>
        </w:rPr>
        <w:t>soprattutto nel</w:t>
      </w:r>
      <w:r w:rsidR="003F1491" w:rsidRPr="002B49F6">
        <w:rPr>
          <w:rFonts w:asciiTheme="majorHAnsi" w:hAnsiTheme="majorHAnsi" w:cstheme="majorHAnsi"/>
          <w:b/>
          <w:sz w:val="22"/>
          <w:szCs w:val="22"/>
        </w:rPr>
        <w:t xml:space="preserve"> proprio ambiente digitale,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F1491" w:rsidRPr="005D3DD6">
        <w:rPr>
          <w:rFonts w:asciiTheme="majorHAnsi" w:hAnsiTheme="majorHAnsi" w:cstheme="majorHAnsi"/>
          <w:sz w:val="22"/>
          <w:szCs w:val="22"/>
        </w:rPr>
        <w:t>con l’obiettivo di</w:t>
      </w:r>
      <w:r w:rsidR="003F1491" w:rsidRPr="002B49F6">
        <w:rPr>
          <w:rFonts w:asciiTheme="majorHAnsi" w:hAnsiTheme="majorHAnsi" w:cstheme="majorHAnsi"/>
          <w:b/>
          <w:sz w:val="22"/>
          <w:szCs w:val="22"/>
        </w:rPr>
        <w:t xml:space="preserve"> posizionarsi </w:t>
      </w:r>
      <w:r w:rsidR="00094D50" w:rsidRPr="002B49F6">
        <w:rPr>
          <w:rFonts w:asciiTheme="majorHAnsi" w:hAnsiTheme="majorHAnsi" w:cstheme="majorHAnsi"/>
          <w:sz w:val="22"/>
          <w:szCs w:val="22"/>
        </w:rPr>
        <w:t xml:space="preserve">come </w:t>
      </w:r>
      <w:r w:rsidR="00094D50" w:rsidRPr="002B49F6">
        <w:rPr>
          <w:rFonts w:asciiTheme="majorHAnsi" w:hAnsiTheme="majorHAnsi" w:cstheme="majorHAnsi"/>
          <w:b/>
          <w:sz w:val="22"/>
          <w:szCs w:val="22"/>
        </w:rPr>
        <w:t>esperti di settore</w:t>
      </w:r>
      <w:r w:rsidR="00A55681" w:rsidRPr="002B49F6">
        <w:rPr>
          <w:rFonts w:asciiTheme="majorHAnsi" w:hAnsiTheme="majorHAnsi" w:cstheme="majorHAnsi"/>
          <w:sz w:val="22"/>
          <w:szCs w:val="22"/>
        </w:rPr>
        <w:t xml:space="preserve">, ma anche </w:t>
      </w:r>
      <w:r w:rsidR="003F1491" w:rsidRPr="002B49F6">
        <w:rPr>
          <w:rFonts w:asciiTheme="majorHAnsi" w:hAnsiTheme="majorHAnsi" w:cstheme="majorHAnsi"/>
          <w:sz w:val="22"/>
          <w:szCs w:val="22"/>
        </w:rPr>
        <w:t>per rendere il web un posto migliore</w:t>
      </w:r>
      <w:r w:rsidR="00BD674D">
        <w:rPr>
          <w:rFonts w:asciiTheme="majorHAnsi" w:hAnsiTheme="majorHAnsi" w:cstheme="majorHAnsi"/>
          <w:sz w:val="22"/>
          <w:szCs w:val="22"/>
        </w:rPr>
        <w:t>,</w:t>
      </w:r>
      <w:r w:rsidR="003F1491" w:rsidRPr="002B49F6">
        <w:rPr>
          <w:rFonts w:asciiTheme="majorHAnsi" w:hAnsiTheme="majorHAnsi" w:cstheme="majorHAnsi"/>
          <w:sz w:val="22"/>
          <w:szCs w:val="22"/>
        </w:rPr>
        <w:t xml:space="preserve"> contrastando il </w:t>
      </w:r>
      <w:proofErr w:type="spellStart"/>
      <w:r w:rsidR="003F1491" w:rsidRPr="002B49F6">
        <w:rPr>
          <w:rFonts w:asciiTheme="majorHAnsi" w:hAnsiTheme="majorHAnsi" w:cstheme="majorHAnsi"/>
          <w:sz w:val="22"/>
          <w:szCs w:val="22"/>
        </w:rPr>
        <w:t>negativ</w:t>
      </w:r>
      <w:r w:rsidR="0069214C">
        <w:rPr>
          <w:rFonts w:asciiTheme="majorHAnsi" w:hAnsiTheme="majorHAnsi" w:cstheme="majorHAnsi"/>
          <w:sz w:val="22"/>
          <w:szCs w:val="22"/>
        </w:rPr>
        <w:t>ity</w:t>
      </w:r>
      <w:proofErr w:type="spellEnd"/>
      <w:r w:rsidR="0069214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F1491" w:rsidRPr="002B49F6">
        <w:rPr>
          <w:rFonts w:asciiTheme="majorHAnsi" w:hAnsiTheme="majorHAnsi" w:cstheme="majorHAnsi"/>
          <w:sz w:val="22"/>
          <w:szCs w:val="22"/>
        </w:rPr>
        <w:t>bias</w:t>
      </w:r>
      <w:proofErr w:type="spellEnd"/>
      <w:r w:rsidR="003F1491" w:rsidRPr="002B49F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E9475EB" w14:textId="207CBCD9" w:rsidR="00637EA9" w:rsidRPr="002B49F6" w:rsidRDefault="00637EA9" w:rsidP="00000C90">
      <w:pPr>
        <w:spacing w:line="250" w:lineRule="exact"/>
        <w:rPr>
          <w:rFonts w:asciiTheme="majorHAnsi" w:hAnsiTheme="majorHAnsi" w:cstheme="majorHAnsi"/>
          <w:sz w:val="22"/>
          <w:szCs w:val="22"/>
        </w:rPr>
      </w:pPr>
    </w:p>
    <w:p w14:paraId="6C6589B3" w14:textId="2B55AEF3" w:rsidR="00637EA9" w:rsidRPr="002B49F6" w:rsidRDefault="00B76F74" w:rsidP="00000C90">
      <w:pPr>
        <w:spacing w:line="250" w:lineRule="exact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B49F6">
        <w:rPr>
          <w:rFonts w:asciiTheme="majorHAnsi" w:hAnsiTheme="majorHAnsi" w:cstheme="majorHAnsi"/>
          <w:sz w:val="22"/>
          <w:szCs w:val="22"/>
        </w:rPr>
        <w:t xml:space="preserve">Tutto 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il percorso </w:t>
      </w:r>
      <w:r w:rsidRPr="002B49F6">
        <w:rPr>
          <w:rFonts w:asciiTheme="majorHAnsi" w:hAnsiTheme="majorHAnsi" w:cstheme="majorHAnsi"/>
          <w:sz w:val="22"/>
          <w:szCs w:val="22"/>
        </w:rPr>
        <w:t xml:space="preserve">confluisce </w:t>
      </w:r>
      <w:r w:rsidR="00E620BA" w:rsidRPr="002B49F6">
        <w:rPr>
          <w:rFonts w:asciiTheme="majorHAnsi" w:hAnsiTheme="majorHAnsi" w:cstheme="majorHAnsi"/>
          <w:sz w:val="22"/>
          <w:szCs w:val="22"/>
        </w:rPr>
        <w:t xml:space="preserve">poi </w:t>
      </w:r>
      <w:r w:rsidRPr="002B49F6">
        <w:rPr>
          <w:rFonts w:asciiTheme="majorHAnsi" w:hAnsiTheme="majorHAnsi" w:cstheme="majorHAnsi"/>
          <w:sz w:val="22"/>
          <w:szCs w:val="22"/>
        </w:rPr>
        <w:t>nella</w:t>
      </w:r>
      <w:r w:rsidR="00637EA9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637EA9" w:rsidRPr="002B49F6">
        <w:rPr>
          <w:rFonts w:asciiTheme="majorHAnsi" w:hAnsiTheme="majorHAnsi" w:cstheme="majorHAnsi"/>
          <w:b/>
          <w:sz w:val="22"/>
          <w:szCs w:val="22"/>
        </w:rPr>
        <w:t xml:space="preserve">Digital </w:t>
      </w:r>
      <w:proofErr w:type="spellStart"/>
      <w:r w:rsidR="00637EA9" w:rsidRPr="002B49F6">
        <w:rPr>
          <w:rFonts w:asciiTheme="majorHAnsi" w:hAnsiTheme="majorHAnsi" w:cstheme="majorHAnsi"/>
          <w:b/>
          <w:sz w:val="22"/>
          <w:szCs w:val="22"/>
        </w:rPr>
        <w:t>Bench</w:t>
      </w:r>
      <w:proofErr w:type="spellEnd"/>
      <w:r w:rsidR="00E620BA" w:rsidRPr="002B49F6">
        <w:rPr>
          <w:rFonts w:asciiTheme="majorHAnsi" w:hAnsiTheme="majorHAnsi" w:cstheme="majorHAnsi"/>
          <w:sz w:val="22"/>
          <w:szCs w:val="22"/>
        </w:rPr>
        <w:t>, la social web tv</w:t>
      </w:r>
      <w:r w:rsidR="003F1491" w:rsidRPr="002B49F6">
        <w:rPr>
          <w:rFonts w:asciiTheme="majorHAnsi" w:hAnsiTheme="majorHAnsi" w:cstheme="majorHAnsi"/>
          <w:sz w:val="22"/>
          <w:szCs w:val="22"/>
        </w:rPr>
        <w:t xml:space="preserve">, dove ogni Digital Talent </w:t>
      </w:r>
      <w:proofErr w:type="spellStart"/>
      <w:r w:rsidR="003F1491" w:rsidRPr="002B49F6">
        <w:rPr>
          <w:rFonts w:asciiTheme="majorHAnsi" w:hAnsiTheme="majorHAnsi" w:cstheme="majorHAnsi"/>
          <w:sz w:val="22"/>
          <w:szCs w:val="22"/>
        </w:rPr>
        <w:t>Warmer</w:t>
      </w:r>
      <w:proofErr w:type="spellEnd"/>
      <w:r w:rsidR="003F1491" w:rsidRPr="002B49F6">
        <w:rPr>
          <w:rFonts w:asciiTheme="majorHAnsi" w:hAnsiTheme="majorHAnsi" w:cstheme="majorHAnsi"/>
          <w:sz w:val="22"/>
          <w:szCs w:val="22"/>
        </w:rPr>
        <w:t xml:space="preserve"> certificato può aprire il suo canale tematico, condurre le sue rubriche, live, talk e salotti digitali </w:t>
      </w:r>
      <w:r w:rsidR="00C743D8" w:rsidRPr="002B49F6">
        <w:rPr>
          <w:rFonts w:asciiTheme="majorHAnsi" w:hAnsiTheme="majorHAnsi" w:cstheme="majorHAnsi"/>
          <w:sz w:val="22"/>
          <w:szCs w:val="22"/>
        </w:rPr>
        <w:t>su temi</w:t>
      </w:r>
      <w:r w:rsidR="005D3DD6">
        <w:rPr>
          <w:rFonts w:asciiTheme="majorHAnsi" w:hAnsiTheme="majorHAnsi" w:cstheme="majorHAnsi"/>
          <w:sz w:val="22"/>
          <w:szCs w:val="22"/>
        </w:rPr>
        <w:t xml:space="preserve"> quali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 xml:space="preserve">scienza </w:t>
      </w:r>
      <w:r w:rsidR="00905F69" w:rsidRPr="002B49F6">
        <w:rPr>
          <w:rFonts w:asciiTheme="majorHAnsi" w:hAnsiTheme="majorHAnsi" w:cstheme="majorHAnsi"/>
          <w:b/>
          <w:sz w:val="22"/>
          <w:szCs w:val="22"/>
        </w:rPr>
        <w:t xml:space="preserve">della </w:t>
      </w:r>
      <w:r w:rsidR="00E620BA" w:rsidRPr="002B49F6">
        <w:rPr>
          <w:rFonts w:asciiTheme="majorHAnsi" w:hAnsiTheme="majorHAnsi" w:cstheme="majorHAnsi"/>
          <w:b/>
          <w:sz w:val="22"/>
          <w:szCs w:val="22"/>
        </w:rPr>
        <w:t>felicità, sviluppo personale, scrittura creativa, contabilità umanistica</w:t>
      </w:r>
      <w:r w:rsidR="00094D50" w:rsidRPr="002B49F6">
        <w:rPr>
          <w:rFonts w:asciiTheme="majorHAnsi" w:hAnsiTheme="majorHAnsi" w:cstheme="majorHAnsi"/>
          <w:b/>
          <w:sz w:val="22"/>
          <w:szCs w:val="22"/>
        </w:rPr>
        <w:t xml:space="preserve">, happy </w:t>
      </w:r>
      <w:proofErr w:type="spellStart"/>
      <w:r w:rsidR="00094D50" w:rsidRPr="002B49F6">
        <w:rPr>
          <w:rFonts w:asciiTheme="majorHAnsi" w:hAnsiTheme="majorHAnsi" w:cstheme="majorHAnsi"/>
          <w:b/>
          <w:sz w:val="22"/>
          <w:szCs w:val="22"/>
        </w:rPr>
        <w:t>inclusion</w:t>
      </w:r>
      <w:proofErr w:type="spellEnd"/>
      <w:r w:rsidR="00094D50" w:rsidRPr="002B49F6">
        <w:rPr>
          <w:rFonts w:asciiTheme="majorHAnsi" w:hAnsiTheme="majorHAnsi" w:cstheme="majorHAnsi"/>
          <w:b/>
          <w:sz w:val="22"/>
          <w:szCs w:val="22"/>
        </w:rPr>
        <w:t>.</w:t>
      </w:r>
      <w:r w:rsidR="000439A9" w:rsidRPr="002B49F6">
        <w:rPr>
          <w:rFonts w:asciiTheme="majorHAnsi" w:hAnsiTheme="majorHAnsi" w:cstheme="majorHAnsi"/>
          <w:sz w:val="22"/>
          <w:szCs w:val="22"/>
        </w:rPr>
        <w:t xml:space="preserve"> </w:t>
      </w:r>
      <w:r w:rsidR="00D1207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>Tutto</w:t>
      </w:r>
      <w:r w:rsidR="003F1491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sempre </w:t>
      </w:r>
      <w:r w:rsidR="00D12078" w:rsidRPr="002B49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all’insegna del </w:t>
      </w:r>
      <w:r w:rsidR="00D12078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segno +</w:t>
      </w:r>
      <w:r w:rsidR="00355951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!</w:t>
      </w:r>
      <w:r w:rsidR="00195860" w:rsidRPr="002B49F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A2C7C05" w14:textId="179EC0A2" w:rsidR="000439A9" w:rsidRDefault="000439A9" w:rsidP="00CC3996">
      <w:pPr>
        <w:rPr>
          <w:rFonts w:asciiTheme="majorHAnsi" w:hAnsiTheme="majorHAnsi" w:cstheme="majorHAnsi"/>
          <w:sz w:val="22"/>
          <w:szCs w:val="22"/>
        </w:rPr>
      </w:pPr>
    </w:p>
    <w:p w14:paraId="1E31DD70" w14:textId="77777777" w:rsidR="000439A9" w:rsidRDefault="000439A9" w:rsidP="00CC3996">
      <w:pPr>
        <w:rPr>
          <w:rFonts w:asciiTheme="majorHAnsi" w:hAnsiTheme="majorHAnsi" w:cstheme="majorHAnsi"/>
          <w:i/>
          <w:color w:val="3E4FE0"/>
          <w:sz w:val="22"/>
          <w:szCs w:val="22"/>
        </w:rPr>
      </w:pPr>
    </w:p>
    <w:p w14:paraId="4050C139" w14:textId="3ECF9D5F" w:rsidR="000439A9" w:rsidRPr="00116A88" w:rsidRDefault="000439A9" w:rsidP="00CC3996">
      <w:pPr>
        <w:rPr>
          <w:rFonts w:asciiTheme="majorHAnsi" w:hAnsiTheme="majorHAnsi" w:cstheme="majorHAnsi"/>
          <w:b/>
          <w:i/>
          <w:color w:val="3E4FE0"/>
          <w:sz w:val="22"/>
          <w:szCs w:val="22"/>
        </w:rPr>
      </w:pPr>
      <w:r w:rsidRPr="00116A88">
        <w:rPr>
          <w:rFonts w:asciiTheme="majorHAnsi" w:hAnsiTheme="majorHAnsi" w:cstheme="majorHAnsi"/>
          <w:b/>
          <w:i/>
          <w:color w:val="3E4FE0"/>
          <w:sz w:val="22"/>
          <w:szCs w:val="22"/>
        </w:rPr>
        <w:t>Chi</w:t>
      </w:r>
      <w:r w:rsidR="007A2950" w:rsidRPr="00116A88">
        <w:rPr>
          <w:rFonts w:asciiTheme="majorHAnsi" w:hAnsiTheme="majorHAnsi" w:cstheme="majorHAnsi"/>
          <w:b/>
          <w:i/>
          <w:color w:val="3E4FE0"/>
          <w:sz w:val="22"/>
          <w:szCs w:val="22"/>
        </w:rPr>
        <w:t xml:space="preserve"> è </w:t>
      </w:r>
      <w:r w:rsidRPr="00116A88">
        <w:rPr>
          <w:rFonts w:asciiTheme="majorHAnsi" w:hAnsiTheme="majorHAnsi" w:cstheme="majorHAnsi"/>
          <w:b/>
          <w:i/>
          <w:color w:val="3E4FE0"/>
          <w:sz w:val="22"/>
          <w:szCs w:val="22"/>
        </w:rPr>
        <w:t xml:space="preserve">Caterina Schiappa </w:t>
      </w:r>
    </w:p>
    <w:p w14:paraId="21A2A06B" w14:textId="40D72E8E" w:rsidR="00FD00AA" w:rsidRPr="001632C5" w:rsidRDefault="00FD00AA" w:rsidP="00000C90">
      <w:pPr>
        <w:spacing w:line="250" w:lineRule="exac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Aiut</w:t>
      </w:r>
      <w:r w:rsidR="00513C28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a</w:t>
      </w:r>
      <w:r w:rsidR="0068270B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i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mprenditori </w:t>
      </w:r>
      <w:r w:rsidR="003F1491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e professionisti 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creativi a concretizzare progetti</w:t>
      </w:r>
      <w:r w:rsidR="003F1491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,</w:t>
      </w:r>
      <w:r w:rsidR="0068270B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renderli</w:t>
      </w:r>
      <w:r w:rsidR="003F1491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unici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e comunicarli ad alto impatto sul web | 400 consulenti digitali formati</w:t>
      </w:r>
      <w:r w:rsidR="0068270B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| Docente UER</w:t>
      </w:r>
      <w:r w:rsidR="00000C90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(Università Europea di Roma)</w:t>
      </w:r>
      <w:r w:rsidR="0068270B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| 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800 Live</w:t>
      </w:r>
      <w:r w:rsidR="0068270B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condotte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| </w:t>
      </w:r>
      <w:proofErr w:type="spellStart"/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Founder</w:t>
      </w:r>
      <w:proofErr w:type="spellEnd"/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 Digital </w:t>
      </w:r>
      <w:proofErr w:type="spellStart"/>
      <w:r w:rsidR="00AA19F8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Bench</w:t>
      </w:r>
      <w:proofErr w:type="spellEnd"/>
      <w:r w:rsidR="00BA7830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la </w:t>
      </w:r>
      <w:r w:rsidR="0068270B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Social Web Tv</w:t>
      </w:r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</w:t>
      </w:r>
      <w:r w:rsidR="0068270B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con 20 canali attivi, </w:t>
      </w:r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che ha lo scopo di elevare le coscienze individuali per trasformare ed evolvere contenuti, al fine di </w:t>
      </w:r>
      <w:r w:rsidR="003F1491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contrastare</w:t>
      </w:r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il più possibile il fenomeno del “</w:t>
      </w:r>
      <w:proofErr w:type="spellStart"/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negativity</w:t>
      </w:r>
      <w:proofErr w:type="spellEnd"/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bias</w:t>
      </w:r>
      <w:proofErr w:type="spellEnd"/>
      <w:r w:rsidR="00116A88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”, con il proposito di divulgare unicità e accelerare positività</w:t>
      </w:r>
      <w:r w:rsidR="005D3DD6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</w:t>
      </w:r>
      <w:r w:rsidR="00CB7DAA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|</w:t>
      </w:r>
      <w:r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Genio Positivo | Camminatrice</w:t>
      </w:r>
      <w:r w:rsidR="005D3DD6" w:rsidRPr="001632C5">
        <w:rPr>
          <w:rFonts w:asciiTheme="majorHAnsi" w:hAnsiTheme="majorHAnsi" w:cstheme="majorHAnsi"/>
          <w:i/>
          <w:color w:val="000000" w:themeColor="text1"/>
          <w:sz w:val="20"/>
          <w:szCs w:val="20"/>
          <w:shd w:val="clear" w:color="auto" w:fill="FFFFFF"/>
        </w:rPr>
        <w:t>.</w:t>
      </w:r>
    </w:p>
    <w:p w14:paraId="7D7000DC" w14:textId="77777777" w:rsidR="00E726BB" w:rsidRPr="001632C5" w:rsidRDefault="00116A88" w:rsidP="00000C90">
      <w:pPr>
        <w:spacing w:line="250" w:lineRule="exact"/>
        <w:jc w:val="both"/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</w:pPr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Da annoverare tra i suoi percorsi formativi: la Digital Talent </w:t>
      </w:r>
      <w:proofErr w:type="spellStart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Warming</w:t>
      </w:r>
      <w:proofErr w:type="spellEnd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>, il suo fiore all’occhiello, percorso</w:t>
      </w:r>
      <w:r w:rsidR="00BD674D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con il quale </w:t>
      </w:r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  <w:highlight w:val="white"/>
        </w:rPr>
        <w:t xml:space="preserve"> </w:t>
      </w:r>
      <w:r w:rsidR="00BD674D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professionisti e  imprenditori creativi rendono manifesta la propria unicità, concretizzando il progetto che hanno nel cuore </w:t>
      </w:r>
      <w:r w:rsidR="00BE5777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>e comunicando ad alto impatto positivo nel proprio ambiente digitale</w:t>
      </w:r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; Il Cammino delle Panchine, percorso a tappe attraverso 7 panchine, 7 colori e 7 </w:t>
      </w:r>
      <w:r w:rsidR="003F1491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>temi</w:t>
      </w:r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 su cui So-Stare, intorno al lago di Scanno (AQ), il “borgo del respiro”, e a Matera; “Smart </w:t>
      </w:r>
      <w:proofErr w:type="spellStart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>Walking</w:t>
      </w:r>
      <w:proofErr w:type="spellEnd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” è la versione digitale del percorso “Il Cammino delle Panchine”; A lezione sulla panchina digitale, un’Academy di Alta Formazione focalizzata su 10 tematiche. Nel complesso una scelta didattica consapevole per includere apprendimenti </w:t>
      </w:r>
      <w:proofErr w:type="spellStart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>digital+human</w:t>
      </w:r>
      <w:proofErr w:type="spellEnd"/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 che la pandemia ha accelerato nelle realtà organizzative e che richiede nuove prospettive formative.</w:t>
      </w:r>
      <w:r w:rsidR="00BA7830"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 </w:t>
      </w:r>
    </w:p>
    <w:p w14:paraId="2126B023" w14:textId="2CB02B0B" w:rsidR="00116A88" w:rsidRPr="001632C5" w:rsidRDefault="00BA7830" w:rsidP="00000C90">
      <w:pPr>
        <w:spacing w:line="250" w:lineRule="exact"/>
        <w:jc w:val="both"/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</w:pPr>
      <w:r w:rsidRPr="001632C5"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  <w:t xml:space="preserve">Per maggiori informazioni </w:t>
      </w:r>
      <w:hyperlink r:id="rId8" w:history="1">
        <w:r w:rsidRPr="001632C5">
          <w:rPr>
            <w:rStyle w:val="Collegamentoipertestuale"/>
            <w:rFonts w:asciiTheme="majorHAnsi" w:eastAsia="Calibri" w:hAnsiTheme="majorHAnsi" w:cstheme="majorHAnsi"/>
            <w:i/>
            <w:sz w:val="20"/>
            <w:szCs w:val="20"/>
          </w:rPr>
          <w:t>http://caterinaschiappa.it/</w:t>
        </w:r>
      </w:hyperlink>
    </w:p>
    <w:p w14:paraId="07C5E7B3" w14:textId="77777777" w:rsidR="00BA7830" w:rsidRDefault="00BA7830" w:rsidP="00000C90">
      <w:pPr>
        <w:spacing w:line="250" w:lineRule="exact"/>
        <w:jc w:val="both"/>
        <w:rPr>
          <w:rFonts w:asciiTheme="majorHAnsi" w:eastAsia="Calibri" w:hAnsiTheme="majorHAnsi" w:cstheme="majorHAnsi"/>
          <w:i/>
          <w:color w:val="000000" w:themeColor="text1"/>
          <w:sz w:val="20"/>
          <w:szCs w:val="20"/>
        </w:rPr>
      </w:pPr>
    </w:p>
    <w:p w14:paraId="63780B21" w14:textId="77777777" w:rsidR="00BA7830" w:rsidRPr="00000C90" w:rsidRDefault="00BA7830" w:rsidP="00000C90">
      <w:pPr>
        <w:spacing w:line="250" w:lineRule="exact"/>
        <w:jc w:val="both"/>
        <w:rPr>
          <w:rFonts w:asciiTheme="majorHAnsi" w:eastAsia="Calibri" w:hAnsiTheme="majorHAnsi" w:cstheme="majorHAnsi"/>
          <w:b/>
          <w:i/>
          <w:color w:val="000000" w:themeColor="text1"/>
          <w:sz w:val="20"/>
          <w:szCs w:val="20"/>
        </w:rPr>
      </w:pPr>
    </w:p>
    <w:p w14:paraId="59A123C2" w14:textId="15E5A09F" w:rsidR="000439A9" w:rsidRDefault="000439A9" w:rsidP="00CC3996">
      <w:pPr>
        <w:rPr>
          <w:rFonts w:asciiTheme="majorHAnsi" w:hAnsiTheme="majorHAnsi" w:cstheme="majorHAnsi"/>
          <w:i/>
          <w:color w:val="3E4FE0"/>
          <w:sz w:val="22"/>
          <w:szCs w:val="22"/>
        </w:rPr>
      </w:pPr>
    </w:p>
    <w:p w14:paraId="5F939F12" w14:textId="77777777" w:rsidR="000379C2" w:rsidRDefault="000379C2" w:rsidP="005B7F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</w:p>
    <w:p w14:paraId="0701330C" w14:textId="002326C9" w:rsidR="005B7F22" w:rsidRPr="009B5FD7" w:rsidRDefault="005B7F22" w:rsidP="005B7F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 w:rsidRPr="009B5FD7">
        <w:rPr>
          <w:rFonts w:ascii="Calibri" w:eastAsia="Calibri" w:hAnsi="Calibri" w:cs="Calibri"/>
          <w:b/>
          <w:i/>
          <w:color w:val="A5A5A5"/>
          <w:sz w:val="20"/>
          <w:szCs w:val="20"/>
        </w:rPr>
        <w:t xml:space="preserve">Ufficio Stampa </w:t>
      </w:r>
    </w:p>
    <w:p w14:paraId="540FFE71" w14:textId="77777777" w:rsidR="005B7F22" w:rsidRPr="009B5FD7" w:rsidRDefault="005B7F22" w:rsidP="005B7F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 w:rsidRPr="009B5FD7">
        <w:rPr>
          <w:rFonts w:ascii="Calibri" w:eastAsia="Calibri" w:hAnsi="Calibri" w:cs="Calibri"/>
          <w:b/>
          <w:i/>
          <w:color w:val="A5A5A5"/>
          <w:sz w:val="20"/>
          <w:szCs w:val="20"/>
        </w:rPr>
        <w:t xml:space="preserve">Vanessa Postacchini 347. 6833183 </w:t>
      </w:r>
    </w:p>
    <w:p w14:paraId="1F8945ED" w14:textId="77777777" w:rsidR="005B7F22" w:rsidRPr="009B5FD7" w:rsidRDefault="005B7F22" w:rsidP="005B7F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 w:rsidRPr="009B5FD7">
        <w:rPr>
          <w:rFonts w:ascii="Calibri" w:eastAsia="Calibri" w:hAnsi="Calibri" w:cs="Calibri"/>
          <w:i/>
          <w:color w:val="2742B6"/>
          <w:sz w:val="20"/>
          <w:szCs w:val="20"/>
        </w:rPr>
        <w:t>vanesspst@gmail.com</w:t>
      </w:r>
    </w:p>
    <w:p w14:paraId="309B0FF0" w14:textId="77777777" w:rsidR="005B7F22" w:rsidRDefault="005B7F22" w:rsidP="005B7F22">
      <w:pPr>
        <w:jc w:val="both"/>
        <w:rPr>
          <w:rFonts w:ascii="Garamond" w:hAnsi="Garamond"/>
          <w:i/>
          <w:color w:val="000000"/>
        </w:rPr>
      </w:pPr>
    </w:p>
    <w:p w14:paraId="6CEB5D45" w14:textId="77777777" w:rsidR="006E3565" w:rsidRPr="006E3565" w:rsidRDefault="006E3565" w:rsidP="006E3565"/>
    <w:p w14:paraId="3D008157" w14:textId="260A02CA" w:rsidR="0071537B" w:rsidRPr="00B45CAF" w:rsidRDefault="0071537B" w:rsidP="00A51851">
      <w:pPr>
        <w:pStyle w:val="NormaleWeb"/>
        <w:spacing w:before="0" w:beforeAutospacing="0" w:after="0" w:afterAutospacing="0" w:line="260" w:lineRule="exact"/>
        <w:jc w:val="both"/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2D8BC39E" w14:textId="760E8B97" w:rsidR="008D4E5F" w:rsidRDefault="00671E22" w:rsidP="005B7F22">
      <w:pPr>
        <w:spacing w:line="260" w:lineRule="exact"/>
        <w:jc w:val="both"/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 w:rsidRPr="006520E6">
        <w:rPr>
          <w:rFonts w:asciiTheme="majorHAnsi" w:eastAsia="Calibri" w:hAnsiTheme="majorHAnsi" w:cstheme="majorHAnsi"/>
          <w:b/>
        </w:rPr>
        <w:t xml:space="preserve"> </w:t>
      </w:r>
    </w:p>
    <w:sectPr w:rsidR="008D4E5F">
      <w:headerReference w:type="default" r:id="rId9"/>
      <w:endnotePr>
        <w:numFmt w:val="decimal"/>
      </w:endnotePr>
      <w:pgSz w:w="11909" w:h="16834"/>
      <w:pgMar w:top="1440" w:right="990" w:bottom="1440" w:left="1133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1E21" w14:textId="77777777" w:rsidR="00377CC9" w:rsidRDefault="00377CC9">
      <w:r>
        <w:separator/>
      </w:r>
    </w:p>
  </w:endnote>
  <w:endnote w:type="continuationSeparator" w:id="0">
    <w:p w14:paraId="5559899F" w14:textId="77777777" w:rsidR="00377CC9" w:rsidRDefault="00377CC9">
      <w:r>
        <w:continuationSeparator/>
      </w:r>
    </w:p>
  </w:endnote>
  <w:endnote w:id="1">
    <w:p w14:paraId="4F40B6DF" w14:textId="2D20ED44" w:rsidR="00710678" w:rsidRPr="00AA19F8" w:rsidRDefault="00710678" w:rsidP="00116A88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18"/>
          <w:szCs w:val="18"/>
          <w:lang w:val="en-US"/>
        </w:rPr>
      </w:pPr>
      <w:r w:rsidRPr="00AA19F8">
        <w:rPr>
          <w:rStyle w:val="Rimandonotadichiusura"/>
          <w:rFonts w:asciiTheme="majorHAnsi" w:hAnsiTheme="majorHAnsi" w:cstheme="majorHAnsi"/>
          <w:i/>
          <w:sz w:val="18"/>
          <w:szCs w:val="18"/>
        </w:rPr>
        <w:endnoteRef/>
      </w:r>
      <w:r w:rsidRPr="00AA19F8">
        <w:rPr>
          <w:rFonts w:asciiTheme="majorHAnsi" w:hAnsiTheme="majorHAnsi" w:cstheme="majorHAnsi"/>
          <w:i/>
          <w:sz w:val="18"/>
          <w:szCs w:val="18"/>
        </w:rPr>
        <w:t xml:space="preserve"> “Il pregiudizio della negatività, noto anche come effetto di negatività, è l'idea secondo cui, anche se di uguale intensit</w:t>
      </w:r>
      <w:r w:rsidR="00E12E25" w:rsidRPr="00AA19F8">
        <w:rPr>
          <w:rFonts w:asciiTheme="majorHAnsi" w:hAnsiTheme="majorHAnsi" w:cstheme="majorHAnsi"/>
          <w:i/>
          <w:sz w:val="18"/>
          <w:szCs w:val="18"/>
        </w:rPr>
        <w:t>à</w:t>
      </w:r>
      <w:r w:rsidRPr="00AA19F8">
        <w:rPr>
          <w:rFonts w:asciiTheme="majorHAnsi" w:hAnsiTheme="majorHAnsi" w:cstheme="majorHAnsi"/>
          <w:i/>
          <w:sz w:val="18"/>
          <w:szCs w:val="18"/>
        </w:rPr>
        <w:t xml:space="preserve">, le cose di natura più negativa abbiano un effetto maggiore sullo stato psicologico e sui processi rispetto alle cose neutre o positive" fonte Müller-Pinzler, L. et. </w:t>
      </w:r>
      <w:r w:rsidRPr="00AA19F8">
        <w:rPr>
          <w:rFonts w:asciiTheme="majorHAnsi" w:hAnsiTheme="majorHAnsi" w:cstheme="majorHAnsi"/>
          <w:i/>
          <w:sz w:val="18"/>
          <w:szCs w:val="18"/>
          <w:lang w:val="en-US"/>
        </w:rPr>
        <w:t xml:space="preserve">Al. (2019) Negativity-bias in forming beliefs about own abilities. Nature: Scientific Reports; 9: 14416. </w:t>
      </w:r>
    </w:p>
  </w:endnote>
  <w:endnote w:id="2">
    <w:p w14:paraId="536CF1AA" w14:textId="3D8AE06A" w:rsidR="00495A08" w:rsidRDefault="00495A08" w:rsidP="00495A08">
      <w:pPr>
        <w:pStyle w:val="Testonotadichiusura"/>
      </w:pPr>
      <w:r w:rsidRPr="00AA19F8">
        <w:rPr>
          <w:rStyle w:val="Rimandonotadichiusura"/>
          <w:rFonts w:asciiTheme="majorHAnsi" w:hAnsiTheme="majorHAnsi" w:cstheme="majorHAnsi"/>
          <w:i/>
          <w:sz w:val="18"/>
          <w:szCs w:val="18"/>
        </w:rPr>
        <w:endnoteRef/>
      </w:r>
      <w:r w:rsidRPr="00AA19F8">
        <w:rPr>
          <w:rFonts w:asciiTheme="majorHAnsi" w:hAnsiTheme="majorHAnsi" w:cstheme="majorHAnsi"/>
          <w:i/>
          <w:sz w:val="18"/>
          <w:szCs w:val="18"/>
          <w:lang w:val="en-US"/>
        </w:rPr>
        <w:t xml:space="preserve"> </w:t>
      </w:r>
      <w:r w:rsidRPr="00AA19F8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Csikszentmihalyi, Mihaly (1990). Flow: The Psychology of Optimal Experience. New York, NY: Harper and Row</w:t>
      </w:r>
      <w:r w:rsidR="00AC5C54" w:rsidRPr="00AA19F8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ACA8" w14:textId="77777777" w:rsidR="00377CC9" w:rsidRDefault="00377CC9">
      <w:r>
        <w:separator/>
      </w:r>
    </w:p>
  </w:footnote>
  <w:footnote w:type="continuationSeparator" w:id="0">
    <w:p w14:paraId="588756AF" w14:textId="77777777" w:rsidR="00377CC9" w:rsidRDefault="0037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0810" w14:textId="723C2759" w:rsidR="001E7DA7" w:rsidRDefault="001E7DA7" w:rsidP="001E7DA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E7014" wp14:editId="42DC1D64">
          <wp:simplePos x="0" y="0"/>
          <wp:positionH relativeFrom="column">
            <wp:posOffset>2835487</wp:posOffset>
          </wp:positionH>
          <wp:positionV relativeFrom="paragraph">
            <wp:posOffset>-170180</wp:posOffset>
          </wp:positionV>
          <wp:extent cx="713892" cy="51038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gital_bench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92" cy="51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30404" w14:textId="017BCCCC" w:rsidR="00A672F4" w:rsidRDefault="00A672F4" w:rsidP="001E7D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0D46"/>
    <w:multiLevelType w:val="multilevel"/>
    <w:tmpl w:val="CE6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A60F7"/>
    <w:multiLevelType w:val="multilevel"/>
    <w:tmpl w:val="7AF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76"/>
    <w:rsid w:val="00000C90"/>
    <w:rsid w:val="000168E7"/>
    <w:rsid w:val="00017808"/>
    <w:rsid w:val="00021914"/>
    <w:rsid w:val="000243BB"/>
    <w:rsid w:val="00030CE1"/>
    <w:rsid w:val="000379C2"/>
    <w:rsid w:val="000439A9"/>
    <w:rsid w:val="00050367"/>
    <w:rsid w:val="00056F90"/>
    <w:rsid w:val="00064AC4"/>
    <w:rsid w:val="00065BFC"/>
    <w:rsid w:val="000760FD"/>
    <w:rsid w:val="00082150"/>
    <w:rsid w:val="0008629D"/>
    <w:rsid w:val="000910EC"/>
    <w:rsid w:val="00094D50"/>
    <w:rsid w:val="000A2B7F"/>
    <w:rsid w:val="000B484A"/>
    <w:rsid w:val="000C09C4"/>
    <w:rsid w:val="000D4589"/>
    <w:rsid w:val="000E4C0B"/>
    <w:rsid w:val="000F40D9"/>
    <w:rsid w:val="000F5D31"/>
    <w:rsid w:val="00105E62"/>
    <w:rsid w:val="00116A88"/>
    <w:rsid w:val="0012586D"/>
    <w:rsid w:val="00126F9D"/>
    <w:rsid w:val="0013057E"/>
    <w:rsid w:val="00141B64"/>
    <w:rsid w:val="00146CC6"/>
    <w:rsid w:val="0015564E"/>
    <w:rsid w:val="001576B4"/>
    <w:rsid w:val="00162C6C"/>
    <w:rsid w:val="001632C5"/>
    <w:rsid w:val="0016369C"/>
    <w:rsid w:val="00167001"/>
    <w:rsid w:val="00172B63"/>
    <w:rsid w:val="00177145"/>
    <w:rsid w:val="00180517"/>
    <w:rsid w:val="0018093A"/>
    <w:rsid w:val="00180B7C"/>
    <w:rsid w:val="001840EC"/>
    <w:rsid w:val="00195860"/>
    <w:rsid w:val="001A2224"/>
    <w:rsid w:val="001A605A"/>
    <w:rsid w:val="001A7042"/>
    <w:rsid w:val="001B3B68"/>
    <w:rsid w:val="001B52D4"/>
    <w:rsid w:val="001C4D6B"/>
    <w:rsid w:val="001D0A8D"/>
    <w:rsid w:val="001D33A2"/>
    <w:rsid w:val="001D43CF"/>
    <w:rsid w:val="001D5A06"/>
    <w:rsid w:val="001D7155"/>
    <w:rsid w:val="001E02CB"/>
    <w:rsid w:val="001E3D80"/>
    <w:rsid w:val="001E7DA7"/>
    <w:rsid w:val="0020316B"/>
    <w:rsid w:val="00206CD4"/>
    <w:rsid w:val="002072E3"/>
    <w:rsid w:val="002118A7"/>
    <w:rsid w:val="00212E42"/>
    <w:rsid w:val="0021371A"/>
    <w:rsid w:val="0021769F"/>
    <w:rsid w:val="00221934"/>
    <w:rsid w:val="0022349D"/>
    <w:rsid w:val="00235027"/>
    <w:rsid w:val="00235E4C"/>
    <w:rsid w:val="00245150"/>
    <w:rsid w:val="00256F7D"/>
    <w:rsid w:val="00262FFA"/>
    <w:rsid w:val="0027226A"/>
    <w:rsid w:val="002761A2"/>
    <w:rsid w:val="002765D6"/>
    <w:rsid w:val="00277A96"/>
    <w:rsid w:val="00277EF6"/>
    <w:rsid w:val="002812CD"/>
    <w:rsid w:val="00294B8D"/>
    <w:rsid w:val="00295814"/>
    <w:rsid w:val="00297A7E"/>
    <w:rsid w:val="002A6F98"/>
    <w:rsid w:val="002B49F6"/>
    <w:rsid w:val="002B6AAA"/>
    <w:rsid w:val="002C2FC3"/>
    <w:rsid w:val="002C5AE4"/>
    <w:rsid w:val="002C5F5E"/>
    <w:rsid w:val="002C6E2B"/>
    <w:rsid w:val="002C77FF"/>
    <w:rsid w:val="00311522"/>
    <w:rsid w:val="003145FF"/>
    <w:rsid w:val="00323264"/>
    <w:rsid w:val="003240B0"/>
    <w:rsid w:val="0034627F"/>
    <w:rsid w:val="00355951"/>
    <w:rsid w:val="003605AA"/>
    <w:rsid w:val="00360E02"/>
    <w:rsid w:val="003743BF"/>
    <w:rsid w:val="00377CC9"/>
    <w:rsid w:val="00391F96"/>
    <w:rsid w:val="003A15D7"/>
    <w:rsid w:val="003A1B5D"/>
    <w:rsid w:val="003A46D9"/>
    <w:rsid w:val="003B18CE"/>
    <w:rsid w:val="003D224D"/>
    <w:rsid w:val="003E2639"/>
    <w:rsid w:val="003E414F"/>
    <w:rsid w:val="003F1491"/>
    <w:rsid w:val="003F1EE7"/>
    <w:rsid w:val="003F6F6C"/>
    <w:rsid w:val="003F71C2"/>
    <w:rsid w:val="004133D2"/>
    <w:rsid w:val="00420B08"/>
    <w:rsid w:val="0042762E"/>
    <w:rsid w:val="004509D9"/>
    <w:rsid w:val="00452679"/>
    <w:rsid w:val="004651CE"/>
    <w:rsid w:val="00470D36"/>
    <w:rsid w:val="00495A08"/>
    <w:rsid w:val="004B0160"/>
    <w:rsid w:val="004B0810"/>
    <w:rsid w:val="004B1118"/>
    <w:rsid w:val="004B45B1"/>
    <w:rsid w:val="004B695B"/>
    <w:rsid w:val="004C1BB0"/>
    <w:rsid w:val="004E1170"/>
    <w:rsid w:val="004E51DE"/>
    <w:rsid w:val="004E5A30"/>
    <w:rsid w:val="004E7641"/>
    <w:rsid w:val="004F2225"/>
    <w:rsid w:val="004F694E"/>
    <w:rsid w:val="004F74D6"/>
    <w:rsid w:val="004F7F2C"/>
    <w:rsid w:val="00500056"/>
    <w:rsid w:val="00507A91"/>
    <w:rsid w:val="00512F3D"/>
    <w:rsid w:val="0051327E"/>
    <w:rsid w:val="00513C28"/>
    <w:rsid w:val="00520F40"/>
    <w:rsid w:val="00524176"/>
    <w:rsid w:val="00525802"/>
    <w:rsid w:val="00534730"/>
    <w:rsid w:val="005378C4"/>
    <w:rsid w:val="00542266"/>
    <w:rsid w:val="005526EA"/>
    <w:rsid w:val="00553706"/>
    <w:rsid w:val="00554847"/>
    <w:rsid w:val="00560953"/>
    <w:rsid w:val="00562435"/>
    <w:rsid w:val="0056423B"/>
    <w:rsid w:val="005741AD"/>
    <w:rsid w:val="005A1871"/>
    <w:rsid w:val="005B096F"/>
    <w:rsid w:val="005B5E9C"/>
    <w:rsid w:val="005B7F22"/>
    <w:rsid w:val="005D0D0F"/>
    <w:rsid w:val="005D1F62"/>
    <w:rsid w:val="005D231C"/>
    <w:rsid w:val="005D3DD6"/>
    <w:rsid w:val="00606938"/>
    <w:rsid w:val="0063734B"/>
    <w:rsid w:val="00637EA9"/>
    <w:rsid w:val="00641859"/>
    <w:rsid w:val="00647731"/>
    <w:rsid w:val="00650C57"/>
    <w:rsid w:val="006520E6"/>
    <w:rsid w:val="00656164"/>
    <w:rsid w:val="00662E12"/>
    <w:rsid w:val="00671E22"/>
    <w:rsid w:val="006753BB"/>
    <w:rsid w:val="0068270B"/>
    <w:rsid w:val="0069214C"/>
    <w:rsid w:val="00692367"/>
    <w:rsid w:val="00692710"/>
    <w:rsid w:val="0069428E"/>
    <w:rsid w:val="006A1EB1"/>
    <w:rsid w:val="006A20BE"/>
    <w:rsid w:val="006B1C62"/>
    <w:rsid w:val="006B4E7F"/>
    <w:rsid w:val="006C2A30"/>
    <w:rsid w:val="006C2FC2"/>
    <w:rsid w:val="006D633F"/>
    <w:rsid w:val="006E3565"/>
    <w:rsid w:val="006E5665"/>
    <w:rsid w:val="006F2BFD"/>
    <w:rsid w:val="006F4515"/>
    <w:rsid w:val="007037F8"/>
    <w:rsid w:val="00710678"/>
    <w:rsid w:val="0071537B"/>
    <w:rsid w:val="00715CC3"/>
    <w:rsid w:val="00723784"/>
    <w:rsid w:val="00727C39"/>
    <w:rsid w:val="0073186C"/>
    <w:rsid w:val="00750976"/>
    <w:rsid w:val="00754A5B"/>
    <w:rsid w:val="0077011A"/>
    <w:rsid w:val="00774954"/>
    <w:rsid w:val="007833AA"/>
    <w:rsid w:val="007855D3"/>
    <w:rsid w:val="007878E3"/>
    <w:rsid w:val="00795814"/>
    <w:rsid w:val="007A270D"/>
    <w:rsid w:val="007A2950"/>
    <w:rsid w:val="007A6982"/>
    <w:rsid w:val="007C3EDD"/>
    <w:rsid w:val="007C6F70"/>
    <w:rsid w:val="007C76BA"/>
    <w:rsid w:val="007D37C9"/>
    <w:rsid w:val="007D4F41"/>
    <w:rsid w:val="007E54A6"/>
    <w:rsid w:val="007F1173"/>
    <w:rsid w:val="007F1BB2"/>
    <w:rsid w:val="007F49BD"/>
    <w:rsid w:val="00801BF3"/>
    <w:rsid w:val="00805A10"/>
    <w:rsid w:val="00807486"/>
    <w:rsid w:val="00815F74"/>
    <w:rsid w:val="00817382"/>
    <w:rsid w:val="00831077"/>
    <w:rsid w:val="00833155"/>
    <w:rsid w:val="00833F8D"/>
    <w:rsid w:val="008359FA"/>
    <w:rsid w:val="008428C5"/>
    <w:rsid w:val="00843F44"/>
    <w:rsid w:val="008449DC"/>
    <w:rsid w:val="00847B5C"/>
    <w:rsid w:val="008513B1"/>
    <w:rsid w:val="00851CDB"/>
    <w:rsid w:val="0086351F"/>
    <w:rsid w:val="0087065E"/>
    <w:rsid w:val="00872EE9"/>
    <w:rsid w:val="00875AF6"/>
    <w:rsid w:val="008829BA"/>
    <w:rsid w:val="00883AA9"/>
    <w:rsid w:val="00887359"/>
    <w:rsid w:val="0089224A"/>
    <w:rsid w:val="008950CD"/>
    <w:rsid w:val="008A373F"/>
    <w:rsid w:val="008A7127"/>
    <w:rsid w:val="008B052A"/>
    <w:rsid w:val="008B0677"/>
    <w:rsid w:val="008B080D"/>
    <w:rsid w:val="008B6797"/>
    <w:rsid w:val="008C54FB"/>
    <w:rsid w:val="008C560D"/>
    <w:rsid w:val="008D0762"/>
    <w:rsid w:val="008D0A1E"/>
    <w:rsid w:val="008D2C45"/>
    <w:rsid w:val="008D43DC"/>
    <w:rsid w:val="008D4E5F"/>
    <w:rsid w:val="008E4F30"/>
    <w:rsid w:val="008F224E"/>
    <w:rsid w:val="008F5DCD"/>
    <w:rsid w:val="00905F69"/>
    <w:rsid w:val="00906F22"/>
    <w:rsid w:val="009075B3"/>
    <w:rsid w:val="009131FD"/>
    <w:rsid w:val="00916EA1"/>
    <w:rsid w:val="00923252"/>
    <w:rsid w:val="0092626B"/>
    <w:rsid w:val="00931CDA"/>
    <w:rsid w:val="00944F74"/>
    <w:rsid w:val="00947757"/>
    <w:rsid w:val="00953A01"/>
    <w:rsid w:val="00956BA4"/>
    <w:rsid w:val="00957C9C"/>
    <w:rsid w:val="00970B73"/>
    <w:rsid w:val="009727CE"/>
    <w:rsid w:val="00975546"/>
    <w:rsid w:val="00976491"/>
    <w:rsid w:val="00993F65"/>
    <w:rsid w:val="009961B3"/>
    <w:rsid w:val="009B5FD7"/>
    <w:rsid w:val="009E3815"/>
    <w:rsid w:val="009F0D22"/>
    <w:rsid w:val="009F4473"/>
    <w:rsid w:val="009F6B88"/>
    <w:rsid w:val="009F7C48"/>
    <w:rsid w:val="00A10325"/>
    <w:rsid w:val="00A376FF"/>
    <w:rsid w:val="00A448DB"/>
    <w:rsid w:val="00A45468"/>
    <w:rsid w:val="00A5030A"/>
    <w:rsid w:val="00A51851"/>
    <w:rsid w:val="00A54FB2"/>
    <w:rsid w:val="00A55681"/>
    <w:rsid w:val="00A55C48"/>
    <w:rsid w:val="00A56134"/>
    <w:rsid w:val="00A672F4"/>
    <w:rsid w:val="00A70F9C"/>
    <w:rsid w:val="00A873E3"/>
    <w:rsid w:val="00A90E48"/>
    <w:rsid w:val="00A91289"/>
    <w:rsid w:val="00AA19F8"/>
    <w:rsid w:val="00AA2659"/>
    <w:rsid w:val="00AB0A58"/>
    <w:rsid w:val="00AC5C54"/>
    <w:rsid w:val="00AD0DF5"/>
    <w:rsid w:val="00AF12A0"/>
    <w:rsid w:val="00AF6FD5"/>
    <w:rsid w:val="00B03D70"/>
    <w:rsid w:val="00B10F2A"/>
    <w:rsid w:val="00B27BE1"/>
    <w:rsid w:val="00B30FDE"/>
    <w:rsid w:val="00B33653"/>
    <w:rsid w:val="00B44CF3"/>
    <w:rsid w:val="00B45CAF"/>
    <w:rsid w:val="00B465D9"/>
    <w:rsid w:val="00B64101"/>
    <w:rsid w:val="00B65887"/>
    <w:rsid w:val="00B7024F"/>
    <w:rsid w:val="00B73C96"/>
    <w:rsid w:val="00B76F74"/>
    <w:rsid w:val="00B83235"/>
    <w:rsid w:val="00B8641E"/>
    <w:rsid w:val="00B93588"/>
    <w:rsid w:val="00BA6862"/>
    <w:rsid w:val="00BA7830"/>
    <w:rsid w:val="00BB327D"/>
    <w:rsid w:val="00BC10EF"/>
    <w:rsid w:val="00BC345A"/>
    <w:rsid w:val="00BC4A9C"/>
    <w:rsid w:val="00BC72BD"/>
    <w:rsid w:val="00BD3CFF"/>
    <w:rsid w:val="00BD674D"/>
    <w:rsid w:val="00BE19F5"/>
    <w:rsid w:val="00BE5777"/>
    <w:rsid w:val="00C0380A"/>
    <w:rsid w:val="00C059CA"/>
    <w:rsid w:val="00C106D3"/>
    <w:rsid w:val="00C12864"/>
    <w:rsid w:val="00C4419B"/>
    <w:rsid w:val="00C56D3A"/>
    <w:rsid w:val="00C61EC4"/>
    <w:rsid w:val="00C6740C"/>
    <w:rsid w:val="00C72988"/>
    <w:rsid w:val="00C743D8"/>
    <w:rsid w:val="00C90A0B"/>
    <w:rsid w:val="00CB4976"/>
    <w:rsid w:val="00CB6026"/>
    <w:rsid w:val="00CB6477"/>
    <w:rsid w:val="00CB7DAA"/>
    <w:rsid w:val="00CC20B0"/>
    <w:rsid w:val="00CC3996"/>
    <w:rsid w:val="00CD3004"/>
    <w:rsid w:val="00CD3FA7"/>
    <w:rsid w:val="00CD7688"/>
    <w:rsid w:val="00CE005F"/>
    <w:rsid w:val="00CE0BAE"/>
    <w:rsid w:val="00CE2094"/>
    <w:rsid w:val="00D01733"/>
    <w:rsid w:val="00D104CF"/>
    <w:rsid w:val="00D12078"/>
    <w:rsid w:val="00D2068B"/>
    <w:rsid w:val="00D242A0"/>
    <w:rsid w:val="00D26FAB"/>
    <w:rsid w:val="00D328C0"/>
    <w:rsid w:val="00D42F9A"/>
    <w:rsid w:val="00D436F0"/>
    <w:rsid w:val="00D725EE"/>
    <w:rsid w:val="00D73B1F"/>
    <w:rsid w:val="00D77418"/>
    <w:rsid w:val="00D807B4"/>
    <w:rsid w:val="00D83C99"/>
    <w:rsid w:val="00DA5985"/>
    <w:rsid w:val="00DA720C"/>
    <w:rsid w:val="00DB44F1"/>
    <w:rsid w:val="00DC0235"/>
    <w:rsid w:val="00DC5ED1"/>
    <w:rsid w:val="00DC64A5"/>
    <w:rsid w:val="00DD3414"/>
    <w:rsid w:val="00DF0039"/>
    <w:rsid w:val="00DF0C1E"/>
    <w:rsid w:val="00DF131F"/>
    <w:rsid w:val="00DF1D80"/>
    <w:rsid w:val="00DF764C"/>
    <w:rsid w:val="00E03CF1"/>
    <w:rsid w:val="00E12E25"/>
    <w:rsid w:val="00E20DA9"/>
    <w:rsid w:val="00E30597"/>
    <w:rsid w:val="00E307B1"/>
    <w:rsid w:val="00E31DE7"/>
    <w:rsid w:val="00E34106"/>
    <w:rsid w:val="00E3597E"/>
    <w:rsid w:val="00E419B8"/>
    <w:rsid w:val="00E508AC"/>
    <w:rsid w:val="00E50DF2"/>
    <w:rsid w:val="00E54F6A"/>
    <w:rsid w:val="00E61286"/>
    <w:rsid w:val="00E620BA"/>
    <w:rsid w:val="00E726BB"/>
    <w:rsid w:val="00E728E4"/>
    <w:rsid w:val="00E738B9"/>
    <w:rsid w:val="00E73F91"/>
    <w:rsid w:val="00E74F9D"/>
    <w:rsid w:val="00E82C96"/>
    <w:rsid w:val="00E9354F"/>
    <w:rsid w:val="00EB082E"/>
    <w:rsid w:val="00EB1508"/>
    <w:rsid w:val="00EB3828"/>
    <w:rsid w:val="00ED25A6"/>
    <w:rsid w:val="00ED3FDD"/>
    <w:rsid w:val="00ED4F42"/>
    <w:rsid w:val="00ED5FDC"/>
    <w:rsid w:val="00EE088D"/>
    <w:rsid w:val="00EE1545"/>
    <w:rsid w:val="00EE179A"/>
    <w:rsid w:val="00EF78A0"/>
    <w:rsid w:val="00F03B19"/>
    <w:rsid w:val="00F11186"/>
    <w:rsid w:val="00F117E6"/>
    <w:rsid w:val="00F22433"/>
    <w:rsid w:val="00F42535"/>
    <w:rsid w:val="00F43F8E"/>
    <w:rsid w:val="00F457D7"/>
    <w:rsid w:val="00F46776"/>
    <w:rsid w:val="00F51CA0"/>
    <w:rsid w:val="00F64747"/>
    <w:rsid w:val="00F666E7"/>
    <w:rsid w:val="00F75BC1"/>
    <w:rsid w:val="00F777B0"/>
    <w:rsid w:val="00F81773"/>
    <w:rsid w:val="00F86394"/>
    <w:rsid w:val="00F86671"/>
    <w:rsid w:val="00F91870"/>
    <w:rsid w:val="00F94244"/>
    <w:rsid w:val="00F94B55"/>
    <w:rsid w:val="00FA1581"/>
    <w:rsid w:val="00FA7F89"/>
    <w:rsid w:val="00FC79D8"/>
    <w:rsid w:val="00FC7AC4"/>
    <w:rsid w:val="00FD00AA"/>
    <w:rsid w:val="00FD5169"/>
    <w:rsid w:val="00FF3B5E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CE671"/>
  <w15:docId w15:val="{05230A07-1A83-E849-86D4-52D0D66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C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it"/>
    </w:rPr>
  </w:style>
  <w:style w:type="paragraph" w:styleId="Intestazione">
    <w:name w:val="header"/>
    <w:basedOn w:val="Normale"/>
    <w:link w:val="IntestazioneCarattere"/>
    <w:uiPriority w:val="99"/>
    <w:unhideWhenUsed/>
    <w:rsid w:val="00A672F4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  <w:lang w:val="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F4"/>
  </w:style>
  <w:style w:type="paragraph" w:styleId="Pidipagina">
    <w:name w:val="footer"/>
    <w:basedOn w:val="Normale"/>
    <w:link w:val="PidipaginaCarattere"/>
    <w:uiPriority w:val="99"/>
    <w:unhideWhenUsed/>
    <w:rsid w:val="00A672F4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F4"/>
  </w:style>
  <w:style w:type="character" w:styleId="Collegamentoipertestuale">
    <w:name w:val="Hyperlink"/>
    <w:basedOn w:val="Carpredefinitoparagrafo"/>
    <w:uiPriority w:val="99"/>
    <w:unhideWhenUsed/>
    <w:rsid w:val="003F6F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F6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54FB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2094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E17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E179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E17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DC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DCD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5D3D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erinaschiapp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video/event/urn:li:ugcPost:68468358632556871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2021-09-29T14:25:00Z</dcterms:created>
  <dcterms:modified xsi:type="dcterms:W3CDTF">2021-09-29T14:25:00Z</dcterms:modified>
</cp:coreProperties>
</file>